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D3" w:rsidRDefault="00EE48D3"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bookmarkStart w:id="0" w:name="_Toc359920301"/>
    </w:p>
    <w:p w:rsidR="00246A6D" w:rsidRPr="00246A6D" w:rsidRDefault="00246A6D" w:rsidP="00246A6D">
      <w:pPr>
        <w:spacing w:after="0" w:line="240" w:lineRule="auto"/>
        <w:rPr>
          <w:rFonts w:ascii="Tahoma" w:hAnsi="Tahoma" w:cs="Tahoma"/>
        </w:rPr>
      </w:pPr>
    </w:p>
    <w:p w:rsidR="00246A6D" w:rsidRDefault="00246A6D" w:rsidP="00246A6D">
      <w:pPr>
        <w:spacing w:after="0" w:line="240" w:lineRule="auto"/>
        <w:jc w:val="center"/>
        <w:rPr>
          <w:rFonts w:ascii="Tahoma" w:hAnsi="Tahoma" w:cs="Tahoma"/>
          <w:b/>
          <w:bCs/>
          <w:i/>
          <w:iCs/>
          <w:szCs w:val="24"/>
        </w:rPr>
      </w:pPr>
    </w:p>
    <w:p w:rsidR="00246A6D" w:rsidRDefault="00246A6D" w:rsidP="00246A6D">
      <w:pPr>
        <w:spacing w:after="0" w:line="240" w:lineRule="auto"/>
        <w:jc w:val="center"/>
        <w:rPr>
          <w:rFonts w:ascii="Tahoma" w:hAnsi="Tahoma" w:cs="Tahoma"/>
          <w:b/>
          <w:bCs/>
          <w:i/>
          <w:iCs/>
          <w:szCs w:val="24"/>
        </w:rPr>
      </w:pPr>
    </w:p>
    <w:p w:rsidR="00246A6D" w:rsidRPr="00246A6D" w:rsidRDefault="00246A6D" w:rsidP="00246A6D">
      <w:pPr>
        <w:spacing w:after="0" w:line="240" w:lineRule="auto"/>
        <w:jc w:val="center"/>
        <w:rPr>
          <w:rFonts w:ascii="Tahoma" w:hAnsi="Tahoma" w:cs="Tahoma"/>
        </w:rPr>
      </w:pPr>
      <w:r w:rsidRPr="00246A6D">
        <w:rPr>
          <w:rFonts w:ascii="Tahoma" w:hAnsi="Tahoma" w:cs="Tahoma"/>
          <w:b/>
          <w:bCs/>
          <w:i/>
          <w:iCs/>
          <w:szCs w:val="24"/>
        </w:rPr>
        <w:t>An Electronic Medical Record and Document Management Company</w:t>
      </w: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5B0463" w:rsidRDefault="00D648EB" w:rsidP="00246A6D">
      <w:pPr>
        <w:pBdr>
          <w:bottom w:val="single" w:sz="8" w:space="4" w:color="4F81BD" w:themeColor="accent1"/>
        </w:pBdr>
        <w:spacing w:after="300" w:line="600" w:lineRule="auto"/>
        <w:contextualSpacing/>
        <w:jc w:val="center"/>
        <w:rPr>
          <w:rFonts w:asciiTheme="majorHAnsi" w:eastAsiaTheme="majorEastAsia" w:hAnsiTheme="majorHAnsi" w:cstheme="majorBidi"/>
          <w:b/>
          <w:bCs/>
          <w:smallCaps/>
          <w:color w:val="17365D" w:themeColor="text2" w:themeShade="BF"/>
          <w:spacing w:val="5"/>
          <w:kern w:val="28"/>
          <w:sz w:val="52"/>
          <w:szCs w:val="52"/>
        </w:rPr>
      </w:pPr>
      <w:r>
        <w:rPr>
          <w:rFonts w:asciiTheme="majorHAnsi" w:eastAsiaTheme="majorEastAsia" w:hAnsiTheme="majorHAnsi" w:cstheme="majorBidi"/>
          <w:b/>
          <w:bCs/>
          <w:smallCaps/>
          <w:color w:val="17365D" w:themeColor="text2" w:themeShade="BF"/>
          <w:spacing w:val="5"/>
          <w:kern w:val="28"/>
          <w:sz w:val="52"/>
          <w:szCs w:val="52"/>
        </w:rPr>
        <w:t>vx</w:t>
      </w:r>
      <w:r w:rsidR="007461AB">
        <w:rPr>
          <w:rFonts w:asciiTheme="majorHAnsi" w:eastAsiaTheme="majorEastAsia" w:hAnsiTheme="majorHAnsi" w:cstheme="majorBidi"/>
          <w:b/>
          <w:bCs/>
          <w:smallCaps/>
          <w:color w:val="17365D" w:themeColor="text2" w:themeShade="BF"/>
          <w:spacing w:val="5"/>
          <w:kern w:val="28"/>
          <w:sz w:val="52"/>
          <w:szCs w:val="52"/>
        </w:rPr>
        <w:t>ImmunizationAdministration</w:t>
      </w:r>
    </w:p>
    <w:p w:rsidR="00246A6D" w:rsidRPr="00246A6D" w:rsidRDefault="003F68B2" w:rsidP="00246A6D">
      <w:pPr>
        <w:pBdr>
          <w:bottom w:val="single" w:sz="8" w:space="4" w:color="4F81BD" w:themeColor="accent1"/>
        </w:pBdr>
        <w:spacing w:after="300" w:line="600" w:lineRule="auto"/>
        <w:contextualSpacing/>
        <w:jc w:val="center"/>
        <w:rPr>
          <w:rFonts w:asciiTheme="majorHAnsi" w:eastAsiaTheme="majorEastAsia" w:hAnsiTheme="majorHAnsi" w:cstheme="majorBidi"/>
          <w:b/>
          <w:bCs/>
          <w:smallCaps/>
          <w:color w:val="17365D" w:themeColor="text2" w:themeShade="BF"/>
          <w:spacing w:val="5"/>
          <w:kern w:val="28"/>
          <w:sz w:val="52"/>
          <w:szCs w:val="52"/>
        </w:rPr>
      </w:pPr>
      <w:r>
        <w:rPr>
          <w:rFonts w:asciiTheme="majorHAnsi" w:eastAsiaTheme="majorEastAsia" w:hAnsiTheme="majorHAnsi" w:cstheme="majorBidi"/>
          <w:b/>
          <w:bCs/>
          <w:smallCaps/>
          <w:color w:val="17365D" w:themeColor="text2" w:themeShade="BF"/>
          <w:spacing w:val="5"/>
          <w:kern w:val="28"/>
          <w:sz w:val="52"/>
          <w:szCs w:val="52"/>
        </w:rPr>
        <w:t>OPEN SOURCE</w:t>
      </w:r>
      <w:r w:rsidR="00246A6D" w:rsidRPr="00246A6D">
        <w:rPr>
          <w:rFonts w:asciiTheme="majorHAnsi" w:eastAsiaTheme="majorEastAsia" w:hAnsiTheme="majorHAnsi" w:cstheme="majorBidi"/>
          <w:b/>
          <w:bCs/>
          <w:smallCaps/>
          <w:color w:val="17365D" w:themeColor="text2" w:themeShade="BF"/>
          <w:spacing w:val="5"/>
          <w:kern w:val="28"/>
          <w:sz w:val="52"/>
          <w:szCs w:val="52"/>
        </w:rPr>
        <w:t xml:space="preserve"> RELEASE NOTES</w:t>
      </w:r>
    </w:p>
    <w:p w:rsidR="00246A6D" w:rsidRDefault="00246A6D" w:rsidP="00D648EB">
      <w:pPr>
        <w:pStyle w:val="Heading1"/>
      </w:pPr>
    </w:p>
    <w:p w:rsidR="00246A6D" w:rsidRDefault="00246A6D">
      <w:pP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br w:type="page"/>
      </w:r>
    </w:p>
    <w:bookmarkEnd w:id="0"/>
    <w:p w:rsidR="00276F6F" w:rsidRDefault="00276F6F" w:rsidP="00EE48D3">
      <w:pPr>
        <w:spacing w:after="0" w:line="240" w:lineRule="auto"/>
        <w:rPr>
          <w:rFonts w:ascii="Tahoma" w:hAnsi="Tahoma" w:cs="Tahoma"/>
          <w:sz w:val="20"/>
          <w:szCs w:val="20"/>
        </w:rPr>
      </w:pPr>
    </w:p>
    <w:sdt>
      <w:sdtPr>
        <w:rPr>
          <w:rFonts w:asciiTheme="minorHAnsi" w:eastAsiaTheme="minorHAnsi" w:hAnsiTheme="minorHAnsi" w:cstheme="minorBidi"/>
          <w:b w:val="0"/>
          <w:bCs w:val="0"/>
          <w:color w:val="auto"/>
          <w:sz w:val="22"/>
          <w:szCs w:val="22"/>
          <w:lang w:eastAsia="en-US"/>
        </w:rPr>
        <w:id w:val="2130039527"/>
        <w:docPartObj>
          <w:docPartGallery w:val="Table of Contents"/>
          <w:docPartUnique/>
        </w:docPartObj>
      </w:sdtPr>
      <w:sdtEndPr>
        <w:rPr>
          <w:noProof/>
        </w:rPr>
      </w:sdtEndPr>
      <w:sdtContent>
        <w:p w:rsidR="00D648EB" w:rsidRDefault="00D648EB">
          <w:pPr>
            <w:pStyle w:val="TOCHeading"/>
          </w:pPr>
          <w:r>
            <w:t>Contents</w:t>
          </w:r>
        </w:p>
        <w:p w:rsidR="009B0A1A" w:rsidRDefault="00D648EB">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71883965" w:history="1">
            <w:r w:rsidR="009B0A1A" w:rsidRPr="00431570">
              <w:rPr>
                <w:rStyle w:val="Hyperlink"/>
                <w:noProof/>
              </w:rPr>
              <w:t>ImmunizationAdministration.DLL</w:t>
            </w:r>
            <w:r w:rsidR="009B0A1A">
              <w:rPr>
                <w:noProof/>
                <w:webHidden/>
              </w:rPr>
              <w:tab/>
            </w:r>
            <w:r w:rsidR="009B0A1A">
              <w:rPr>
                <w:noProof/>
                <w:webHidden/>
              </w:rPr>
              <w:fldChar w:fldCharType="begin"/>
            </w:r>
            <w:r w:rsidR="009B0A1A">
              <w:rPr>
                <w:noProof/>
                <w:webHidden/>
              </w:rPr>
              <w:instrText xml:space="preserve"> PAGEREF _Toc371883965 \h </w:instrText>
            </w:r>
            <w:r w:rsidR="009B0A1A">
              <w:rPr>
                <w:noProof/>
                <w:webHidden/>
              </w:rPr>
            </w:r>
            <w:r w:rsidR="009B0A1A">
              <w:rPr>
                <w:noProof/>
                <w:webHidden/>
              </w:rPr>
              <w:fldChar w:fldCharType="separate"/>
            </w:r>
            <w:r w:rsidR="009B0A1A">
              <w:rPr>
                <w:noProof/>
                <w:webHidden/>
              </w:rPr>
              <w:t>3</w:t>
            </w:r>
            <w:r w:rsidR="009B0A1A">
              <w:rPr>
                <w:noProof/>
                <w:webHidden/>
              </w:rPr>
              <w:fldChar w:fldCharType="end"/>
            </w:r>
          </w:hyperlink>
        </w:p>
        <w:p w:rsidR="009B0A1A" w:rsidRDefault="00A068FE">
          <w:pPr>
            <w:pStyle w:val="TOC2"/>
            <w:tabs>
              <w:tab w:val="right" w:leader="dot" w:pos="9350"/>
            </w:tabs>
            <w:rPr>
              <w:rFonts w:eastAsiaTheme="minorEastAsia"/>
              <w:noProof/>
            </w:rPr>
          </w:pPr>
          <w:hyperlink w:anchor="_Toc371883966" w:history="1">
            <w:r w:rsidR="009B0A1A" w:rsidRPr="00431570">
              <w:rPr>
                <w:rStyle w:val="Hyperlink"/>
                <w:noProof/>
              </w:rPr>
              <w:t>Version 1.0 Release Notes</w:t>
            </w:r>
            <w:r w:rsidR="009B0A1A">
              <w:rPr>
                <w:noProof/>
                <w:webHidden/>
              </w:rPr>
              <w:tab/>
            </w:r>
            <w:r w:rsidR="009B0A1A">
              <w:rPr>
                <w:noProof/>
                <w:webHidden/>
              </w:rPr>
              <w:fldChar w:fldCharType="begin"/>
            </w:r>
            <w:r w:rsidR="009B0A1A">
              <w:rPr>
                <w:noProof/>
                <w:webHidden/>
              </w:rPr>
              <w:instrText xml:space="preserve"> PAGEREF _Toc371883966 \h </w:instrText>
            </w:r>
            <w:r w:rsidR="009B0A1A">
              <w:rPr>
                <w:noProof/>
                <w:webHidden/>
              </w:rPr>
            </w:r>
            <w:r w:rsidR="009B0A1A">
              <w:rPr>
                <w:noProof/>
                <w:webHidden/>
              </w:rPr>
              <w:fldChar w:fldCharType="separate"/>
            </w:r>
            <w:r w:rsidR="009B0A1A">
              <w:rPr>
                <w:noProof/>
                <w:webHidden/>
              </w:rPr>
              <w:t>3</w:t>
            </w:r>
            <w:r w:rsidR="009B0A1A">
              <w:rPr>
                <w:noProof/>
                <w:webHidden/>
              </w:rPr>
              <w:fldChar w:fldCharType="end"/>
            </w:r>
          </w:hyperlink>
        </w:p>
        <w:p w:rsidR="009B0A1A" w:rsidRDefault="00A068FE">
          <w:pPr>
            <w:pStyle w:val="TOC2"/>
            <w:tabs>
              <w:tab w:val="right" w:leader="dot" w:pos="9350"/>
            </w:tabs>
            <w:rPr>
              <w:rFonts w:eastAsiaTheme="minorEastAsia"/>
              <w:noProof/>
            </w:rPr>
          </w:pPr>
          <w:hyperlink w:anchor="_Toc371883967" w:history="1">
            <w:r w:rsidR="009B0A1A" w:rsidRPr="00431570">
              <w:rPr>
                <w:rStyle w:val="Hyperlink"/>
                <w:noProof/>
              </w:rPr>
              <w:t>Version 0.0.9.4 Release Notes</w:t>
            </w:r>
            <w:r w:rsidR="009B0A1A">
              <w:rPr>
                <w:noProof/>
                <w:webHidden/>
              </w:rPr>
              <w:tab/>
            </w:r>
            <w:r w:rsidR="009B0A1A">
              <w:rPr>
                <w:noProof/>
                <w:webHidden/>
              </w:rPr>
              <w:fldChar w:fldCharType="begin"/>
            </w:r>
            <w:r w:rsidR="009B0A1A">
              <w:rPr>
                <w:noProof/>
                <w:webHidden/>
              </w:rPr>
              <w:instrText xml:space="preserve"> PAGEREF _Toc371883967 \h </w:instrText>
            </w:r>
            <w:r w:rsidR="009B0A1A">
              <w:rPr>
                <w:noProof/>
                <w:webHidden/>
              </w:rPr>
            </w:r>
            <w:r w:rsidR="009B0A1A">
              <w:rPr>
                <w:noProof/>
                <w:webHidden/>
              </w:rPr>
              <w:fldChar w:fldCharType="separate"/>
            </w:r>
            <w:r w:rsidR="009B0A1A">
              <w:rPr>
                <w:noProof/>
                <w:webHidden/>
              </w:rPr>
              <w:t>3</w:t>
            </w:r>
            <w:r w:rsidR="009B0A1A">
              <w:rPr>
                <w:noProof/>
                <w:webHidden/>
              </w:rPr>
              <w:fldChar w:fldCharType="end"/>
            </w:r>
          </w:hyperlink>
        </w:p>
        <w:p w:rsidR="009B0A1A" w:rsidRDefault="00A068FE">
          <w:pPr>
            <w:pStyle w:val="TOC2"/>
            <w:tabs>
              <w:tab w:val="right" w:leader="dot" w:pos="9350"/>
            </w:tabs>
            <w:rPr>
              <w:rFonts w:eastAsiaTheme="minorEastAsia"/>
              <w:noProof/>
            </w:rPr>
          </w:pPr>
          <w:hyperlink w:anchor="_Toc371883968" w:history="1">
            <w:r w:rsidR="009B0A1A" w:rsidRPr="00431570">
              <w:rPr>
                <w:rStyle w:val="Hyperlink"/>
                <w:noProof/>
              </w:rPr>
              <w:t>Version 0.0.9.3 Release Notes</w:t>
            </w:r>
            <w:r w:rsidR="009B0A1A">
              <w:rPr>
                <w:noProof/>
                <w:webHidden/>
              </w:rPr>
              <w:tab/>
            </w:r>
            <w:r w:rsidR="009B0A1A">
              <w:rPr>
                <w:noProof/>
                <w:webHidden/>
              </w:rPr>
              <w:fldChar w:fldCharType="begin"/>
            </w:r>
            <w:r w:rsidR="009B0A1A">
              <w:rPr>
                <w:noProof/>
                <w:webHidden/>
              </w:rPr>
              <w:instrText xml:space="preserve"> PAGEREF _Toc371883968 \h </w:instrText>
            </w:r>
            <w:r w:rsidR="009B0A1A">
              <w:rPr>
                <w:noProof/>
                <w:webHidden/>
              </w:rPr>
            </w:r>
            <w:r w:rsidR="009B0A1A">
              <w:rPr>
                <w:noProof/>
                <w:webHidden/>
              </w:rPr>
              <w:fldChar w:fldCharType="separate"/>
            </w:r>
            <w:r w:rsidR="009B0A1A">
              <w:rPr>
                <w:noProof/>
                <w:webHidden/>
              </w:rPr>
              <w:t>3</w:t>
            </w:r>
            <w:r w:rsidR="009B0A1A">
              <w:rPr>
                <w:noProof/>
                <w:webHidden/>
              </w:rPr>
              <w:fldChar w:fldCharType="end"/>
            </w:r>
          </w:hyperlink>
        </w:p>
        <w:p w:rsidR="009B0A1A" w:rsidRDefault="00A068FE">
          <w:pPr>
            <w:pStyle w:val="TOC2"/>
            <w:tabs>
              <w:tab w:val="right" w:leader="dot" w:pos="9350"/>
            </w:tabs>
            <w:rPr>
              <w:rFonts w:eastAsiaTheme="minorEastAsia"/>
              <w:noProof/>
            </w:rPr>
          </w:pPr>
          <w:hyperlink w:anchor="_Toc371883969" w:history="1">
            <w:r w:rsidR="009B0A1A" w:rsidRPr="00431570">
              <w:rPr>
                <w:rStyle w:val="Hyperlink"/>
                <w:noProof/>
              </w:rPr>
              <w:t>Version 0.0.9.2 Release Notes</w:t>
            </w:r>
            <w:r w:rsidR="009B0A1A">
              <w:rPr>
                <w:noProof/>
                <w:webHidden/>
              </w:rPr>
              <w:tab/>
            </w:r>
            <w:r w:rsidR="009B0A1A">
              <w:rPr>
                <w:noProof/>
                <w:webHidden/>
              </w:rPr>
              <w:fldChar w:fldCharType="begin"/>
            </w:r>
            <w:r w:rsidR="009B0A1A">
              <w:rPr>
                <w:noProof/>
                <w:webHidden/>
              </w:rPr>
              <w:instrText xml:space="preserve"> PAGEREF _Toc371883969 \h </w:instrText>
            </w:r>
            <w:r w:rsidR="009B0A1A">
              <w:rPr>
                <w:noProof/>
                <w:webHidden/>
              </w:rPr>
            </w:r>
            <w:r w:rsidR="009B0A1A">
              <w:rPr>
                <w:noProof/>
                <w:webHidden/>
              </w:rPr>
              <w:fldChar w:fldCharType="separate"/>
            </w:r>
            <w:r w:rsidR="009B0A1A">
              <w:rPr>
                <w:noProof/>
                <w:webHidden/>
              </w:rPr>
              <w:t>4</w:t>
            </w:r>
            <w:r w:rsidR="009B0A1A">
              <w:rPr>
                <w:noProof/>
                <w:webHidden/>
              </w:rPr>
              <w:fldChar w:fldCharType="end"/>
            </w:r>
          </w:hyperlink>
        </w:p>
        <w:p w:rsidR="009B0A1A" w:rsidRDefault="00A068FE">
          <w:pPr>
            <w:pStyle w:val="TOC1"/>
            <w:tabs>
              <w:tab w:val="right" w:leader="dot" w:pos="9350"/>
            </w:tabs>
            <w:rPr>
              <w:rFonts w:eastAsiaTheme="minorEastAsia"/>
              <w:noProof/>
            </w:rPr>
          </w:pPr>
          <w:hyperlink w:anchor="_Toc371883970" w:history="1">
            <w:r w:rsidR="009B0A1A" w:rsidRPr="00431570">
              <w:rPr>
                <w:rStyle w:val="Hyperlink"/>
                <w:noProof/>
              </w:rPr>
              <w:t>vxImmunizationAdministration KIDS</w:t>
            </w:r>
            <w:r w:rsidR="009B0A1A">
              <w:rPr>
                <w:noProof/>
                <w:webHidden/>
              </w:rPr>
              <w:tab/>
            </w:r>
            <w:r w:rsidR="009B0A1A">
              <w:rPr>
                <w:noProof/>
                <w:webHidden/>
              </w:rPr>
              <w:fldChar w:fldCharType="begin"/>
            </w:r>
            <w:r w:rsidR="009B0A1A">
              <w:rPr>
                <w:noProof/>
                <w:webHidden/>
              </w:rPr>
              <w:instrText xml:space="preserve"> PAGEREF _Toc371883970 \h </w:instrText>
            </w:r>
            <w:r w:rsidR="009B0A1A">
              <w:rPr>
                <w:noProof/>
                <w:webHidden/>
              </w:rPr>
            </w:r>
            <w:r w:rsidR="009B0A1A">
              <w:rPr>
                <w:noProof/>
                <w:webHidden/>
              </w:rPr>
              <w:fldChar w:fldCharType="separate"/>
            </w:r>
            <w:r w:rsidR="009B0A1A">
              <w:rPr>
                <w:noProof/>
                <w:webHidden/>
              </w:rPr>
              <w:t>5</w:t>
            </w:r>
            <w:r w:rsidR="009B0A1A">
              <w:rPr>
                <w:noProof/>
                <w:webHidden/>
              </w:rPr>
              <w:fldChar w:fldCharType="end"/>
            </w:r>
          </w:hyperlink>
        </w:p>
        <w:p w:rsidR="009B0A1A" w:rsidRDefault="00A068FE">
          <w:pPr>
            <w:pStyle w:val="TOC2"/>
            <w:tabs>
              <w:tab w:val="right" w:leader="dot" w:pos="9350"/>
            </w:tabs>
            <w:rPr>
              <w:rFonts w:eastAsiaTheme="minorEastAsia"/>
              <w:noProof/>
            </w:rPr>
          </w:pPr>
          <w:hyperlink w:anchor="_Toc371883971" w:history="1">
            <w:r w:rsidR="009B0A1A" w:rsidRPr="00431570">
              <w:rPr>
                <w:rStyle w:val="Hyperlink"/>
                <w:rFonts w:eastAsia="Calibri"/>
                <w:noProof/>
              </w:rPr>
              <w:t>VXPHARMACY 2.0</w:t>
            </w:r>
            <w:r w:rsidR="009B0A1A">
              <w:rPr>
                <w:noProof/>
                <w:webHidden/>
              </w:rPr>
              <w:tab/>
            </w:r>
            <w:r w:rsidR="009B0A1A">
              <w:rPr>
                <w:noProof/>
                <w:webHidden/>
              </w:rPr>
              <w:fldChar w:fldCharType="begin"/>
            </w:r>
            <w:r w:rsidR="009B0A1A">
              <w:rPr>
                <w:noProof/>
                <w:webHidden/>
              </w:rPr>
              <w:instrText xml:space="preserve"> PAGEREF _Toc371883971 \h </w:instrText>
            </w:r>
            <w:r w:rsidR="009B0A1A">
              <w:rPr>
                <w:noProof/>
                <w:webHidden/>
              </w:rPr>
            </w:r>
            <w:r w:rsidR="009B0A1A">
              <w:rPr>
                <w:noProof/>
                <w:webHidden/>
              </w:rPr>
              <w:fldChar w:fldCharType="separate"/>
            </w:r>
            <w:r w:rsidR="009B0A1A">
              <w:rPr>
                <w:noProof/>
                <w:webHidden/>
              </w:rPr>
              <w:t>5</w:t>
            </w:r>
            <w:r w:rsidR="009B0A1A">
              <w:rPr>
                <w:noProof/>
                <w:webHidden/>
              </w:rPr>
              <w:fldChar w:fldCharType="end"/>
            </w:r>
          </w:hyperlink>
        </w:p>
        <w:p w:rsidR="009B0A1A" w:rsidRDefault="00A068FE">
          <w:pPr>
            <w:pStyle w:val="TOC2"/>
            <w:tabs>
              <w:tab w:val="right" w:leader="dot" w:pos="9350"/>
            </w:tabs>
            <w:rPr>
              <w:rFonts w:eastAsiaTheme="minorEastAsia"/>
              <w:noProof/>
            </w:rPr>
          </w:pPr>
          <w:hyperlink w:anchor="_Toc371883972" w:history="1">
            <w:r w:rsidR="009B0A1A" w:rsidRPr="00431570">
              <w:rPr>
                <w:rStyle w:val="Hyperlink"/>
                <w:rFonts w:eastAsia="Calibri"/>
                <w:noProof/>
              </w:rPr>
              <w:t>VFD VXVISTA UPDATE 2010.1.1 T25</w:t>
            </w:r>
            <w:r w:rsidR="009B0A1A">
              <w:rPr>
                <w:noProof/>
                <w:webHidden/>
              </w:rPr>
              <w:tab/>
            </w:r>
            <w:r w:rsidR="009B0A1A">
              <w:rPr>
                <w:noProof/>
                <w:webHidden/>
              </w:rPr>
              <w:fldChar w:fldCharType="begin"/>
            </w:r>
            <w:r w:rsidR="009B0A1A">
              <w:rPr>
                <w:noProof/>
                <w:webHidden/>
              </w:rPr>
              <w:instrText xml:space="preserve"> PAGEREF _Toc371883972 \h </w:instrText>
            </w:r>
            <w:r w:rsidR="009B0A1A">
              <w:rPr>
                <w:noProof/>
                <w:webHidden/>
              </w:rPr>
            </w:r>
            <w:r w:rsidR="009B0A1A">
              <w:rPr>
                <w:noProof/>
                <w:webHidden/>
              </w:rPr>
              <w:fldChar w:fldCharType="separate"/>
            </w:r>
            <w:r w:rsidR="009B0A1A">
              <w:rPr>
                <w:noProof/>
                <w:webHidden/>
              </w:rPr>
              <w:t>5</w:t>
            </w:r>
            <w:r w:rsidR="009B0A1A">
              <w:rPr>
                <w:noProof/>
                <w:webHidden/>
              </w:rPr>
              <w:fldChar w:fldCharType="end"/>
            </w:r>
          </w:hyperlink>
        </w:p>
        <w:p w:rsidR="00D648EB" w:rsidRDefault="00D648EB">
          <w:r>
            <w:rPr>
              <w:b/>
              <w:bCs/>
              <w:noProof/>
            </w:rPr>
            <w:fldChar w:fldCharType="end"/>
          </w:r>
        </w:p>
      </w:sdtContent>
    </w:sdt>
    <w:p w:rsidR="00D648EB" w:rsidRDefault="00D648EB">
      <w:pPr>
        <w:rPr>
          <w:rFonts w:asciiTheme="majorHAnsi" w:hAnsiTheme="majorHAnsi" w:cs="Tahoma"/>
          <w:b/>
          <w:color w:val="1F497D" w:themeColor="text2"/>
          <w:sz w:val="28"/>
          <w:szCs w:val="28"/>
        </w:rPr>
      </w:pPr>
      <w:r>
        <w:rPr>
          <w:rFonts w:asciiTheme="majorHAnsi" w:hAnsiTheme="majorHAnsi" w:cs="Tahoma"/>
          <w:b/>
          <w:color w:val="1F497D" w:themeColor="text2"/>
          <w:sz w:val="28"/>
          <w:szCs w:val="28"/>
        </w:rPr>
        <w:br w:type="page"/>
      </w:r>
    </w:p>
    <w:p w:rsidR="007461AB" w:rsidRDefault="007461AB" w:rsidP="007461AB">
      <w:pPr>
        <w:pStyle w:val="Heading1"/>
      </w:pPr>
      <w:bookmarkStart w:id="1" w:name="_Toc371883965"/>
      <w:r w:rsidRPr="007461AB">
        <w:lastRenderedPageBreak/>
        <w:t>ImmunizationAdministration.DLL</w:t>
      </w:r>
      <w:bookmarkEnd w:id="1"/>
      <w:r>
        <w:t xml:space="preserve"> </w:t>
      </w:r>
    </w:p>
    <w:p w:rsidR="007461AB" w:rsidRDefault="007461AB" w:rsidP="007461AB">
      <w:pPr>
        <w:autoSpaceDE w:val="0"/>
        <w:autoSpaceDN w:val="0"/>
        <w:adjustRightInd w:val="0"/>
        <w:spacing w:after="0" w:line="240" w:lineRule="auto"/>
        <w:rPr>
          <w:rFonts w:ascii="Tahoma" w:hAnsi="Tahoma" w:cs="Tahoma"/>
          <w:sz w:val="20"/>
          <w:szCs w:val="20"/>
        </w:rPr>
      </w:pPr>
    </w:p>
    <w:p w:rsidR="007461AB" w:rsidRDefault="007461AB" w:rsidP="007461AB">
      <w:pPr>
        <w:autoSpaceDE w:val="0"/>
        <w:autoSpaceDN w:val="0"/>
        <w:adjustRightInd w:val="0"/>
        <w:spacing w:after="0" w:line="240" w:lineRule="auto"/>
        <w:rPr>
          <w:rFonts w:ascii="Tahoma" w:hAnsi="Tahoma" w:cs="Tahoma"/>
          <w:b/>
          <w:bCs/>
          <w:color w:val="FF0000"/>
          <w:sz w:val="20"/>
          <w:szCs w:val="20"/>
        </w:rPr>
      </w:pPr>
    </w:p>
    <w:p w:rsidR="007461AB" w:rsidRDefault="007461AB" w:rsidP="007461AB">
      <w:pPr>
        <w:pStyle w:val="Heading2"/>
      </w:pPr>
      <w:bookmarkStart w:id="2" w:name="_Toc371883966"/>
      <w:r>
        <w:t>Version 1.0 Release Notes</w:t>
      </w:r>
      <w:bookmarkEnd w:id="2"/>
    </w:p>
    <w:p w:rsidR="007461AB" w:rsidRDefault="007461AB" w:rsidP="007461AB">
      <w:pPr>
        <w:autoSpaceDE w:val="0"/>
        <w:autoSpaceDN w:val="0"/>
        <w:adjustRightInd w:val="0"/>
        <w:spacing w:after="0" w:line="240" w:lineRule="auto"/>
        <w:rPr>
          <w:rFonts w:ascii="Tahoma" w:hAnsi="Tahoma" w:cs="Tahoma"/>
          <w:sz w:val="20"/>
          <w:szCs w:val="20"/>
        </w:rPr>
      </w:pPr>
    </w:p>
    <w:p w:rsidR="007461AB" w:rsidRDefault="007461AB" w:rsidP="007461AB">
      <w:pPr>
        <w:autoSpaceDE w:val="0"/>
        <w:autoSpaceDN w:val="0"/>
        <w:adjustRightInd w:val="0"/>
        <w:spacing w:after="0" w:line="240" w:lineRule="auto"/>
        <w:ind w:left="720"/>
        <w:rPr>
          <w:rFonts w:ascii="Tahoma" w:hAnsi="Tahoma" w:cs="Tahoma"/>
          <w:sz w:val="20"/>
          <w:szCs w:val="20"/>
        </w:rPr>
      </w:pPr>
      <w:r>
        <w:rPr>
          <w:rFonts w:ascii="Tahoma" w:hAnsi="Tahoma" w:cs="Tahoma"/>
          <w:b/>
          <w:bCs/>
          <w:sz w:val="20"/>
          <w:szCs w:val="20"/>
        </w:rPr>
        <w:t>Internal Request.</w:t>
      </w:r>
      <w:r>
        <w:rPr>
          <w:rFonts w:ascii="Tahoma" w:hAnsi="Tahoma" w:cs="Tahoma"/>
          <w:sz w:val="20"/>
          <w:szCs w:val="20"/>
        </w:rPr>
        <w:t xml:space="preserve"> Category: Non-Visual.  </w:t>
      </w:r>
      <w:r>
        <w:rPr>
          <w:rFonts w:ascii="Tahoma" w:hAnsi="Tahoma" w:cs="Tahoma"/>
          <w:b/>
          <w:bCs/>
          <w:sz w:val="20"/>
          <w:szCs w:val="20"/>
        </w:rPr>
        <w:t>Enhancement.</w:t>
      </w:r>
      <w:r>
        <w:rPr>
          <w:rFonts w:ascii="Tahoma" w:hAnsi="Tahoma" w:cs="Tahoma"/>
          <w:sz w:val="20"/>
          <w:szCs w:val="20"/>
        </w:rPr>
        <w:t xml:space="preserve"> OS. </w:t>
      </w:r>
      <w:r>
        <w:rPr>
          <w:rFonts w:ascii="Tahoma" w:hAnsi="Tahoma" w:cs="Tahoma"/>
          <w:b/>
          <w:bCs/>
          <w:sz w:val="20"/>
          <w:szCs w:val="20"/>
        </w:rPr>
        <w:t>Problem:</w:t>
      </w:r>
      <w:r>
        <w:rPr>
          <w:rFonts w:ascii="Tahoma" w:hAnsi="Tahoma" w:cs="Tahoma"/>
          <w:sz w:val="20"/>
          <w:szCs w:val="20"/>
        </w:rPr>
        <w:t xml:space="preserve"> Source code has obsolete comments. </w:t>
      </w:r>
      <w:r>
        <w:rPr>
          <w:rFonts w:ascii="Tahoma" w:hAnsi="Tahoma" w:cs="Tahoma"/>
          <w:b/>
          <w:bCs/>
          <w:sz w:val="20"/>
          <w:szCs w:val="20"/>
        </w:rPr>
        <w:t>Resolution:</w:t>
      </w:r>
      <w:r>
        <w:rPr>
          <w:rFonts w:ascii="Tahoma" w:hAnsi="Tahoma" w:cs="Tahoma"/>
          <w:sz w:val="20"/>
          <w:szCs w:val="20"/>
        </w:rPr>
        <w:t> Remove obsolete comments. Implemented 10-04-2013 by Gwen Pike Size 8 Complexity 1</w:t>
      </w:r>
    </w:p>
    <w:p w:rsidR="007461AB" w:rsidRDefault="007461AB" w:rsidP="007461AB">
      <w:pPr>
        <w:autoSpaceDE w:val="0"/>
        <w:autoSpaceDN w:val="0"/>
        <w:adjustRightInd w:val="0"/>
        <w:spacing w:after="0" w:line="240" w:lineRule="auto"/>
        <w:ind w:left="720"/>
        <w:rPr>
          <w:rFonts w:ascii="Tahoma" w:hAnsi="Tahoma" w:cs="Tahoma"/>
          <w:b/>
          <w:bCs/>
          <w:sz w:val="20"/>
          <w:szCs w:val="20"/>
        </w:rPr>
      </w:pPr>
    </w:p>
    <w:p w:rsidR="007461AB" w:rsidRDefault="007461AB" w:rsidP="007461AB">
      <w:pPr>
        <w:autoSpaceDE w:val="0"/>
        <w:autoSpaceDN w:val="0"/>
        <w:adjustRightInd w:val="0"/>
        <w:spacing w:after="0" w:line="240" w:lineRule="auto"/>
        <w:ind w:left="720"/>
        <w:rPr>
          <w:rFonts w:ascii="Tahoma" w:hAnsi="Tahoma" w:cs="Tahoma"/>
          <w:sz w:val="20"/>
          <w:szCs w:val="20"/>
        </w:rPr>
      </w:pPr>
      <w:r>
        <w:rPr>
          <w:rFonts w:ascii="Tahoma" w:hAnsi="Tahoma" w:cs="Tahoma"/>
          <w:b/>
          <w:bCs/>
          <w:sz w:val="20"/>
          <w:szCs w:val="20"/>
        </w:rPr>
        <w:t>Internal Request.</w:t>
      </w:r>
      <w:r>
        <w:rPr>
          <w:rFonts w:ascii="Tahoma" w:hAnsi="Tahoma" w:cs="Tahoma"/>
          <w:sz w:val="20"/>
          <w:szCs w:val="20"/>
        </w:rPr>
        <w:t xml:space="preserve"> Category: Visual and Non-Visual.  </w:t>
      </w:r>
      <w:r>
        <w:rPr>
          <w:rFonts w:ascii="Tahoma" w:hAnsi="Tahoma" w:cs="Tahoma"/>
          <w:b/>
          <w:bCs/>
          <w:sz w:val="20"/>
          <w:szCs w:val="20"/>
        </w:rPr>
        <w:t>Enhancement.</w:t>
      </w:r>
      <w:r>
        <w:rPr>
          <w:rFonts w:ascii="Tahoma" w:hAnsi="Tahoma" w:cs="Tahoma"/>
          <w:sz w:val="20"/>
          <w:szCs w:val="20"/>
        </w:rPr>
        <w:t xml:space="preserve"> OS. </w:t>
      </w:r>
      <w:r>
        <w:rPr>
          <w:rFonts w:ascii="Tahoma" w:hAnsi="Tahoma" w:cs="Tahoma"/>
          <w:b/>
          <w:bCs/>
          <w:sz w:val="20"/>
          <w:szCs w:val="20"/>
        </w:rPr>
        <w:t>Problem:</w:t>
      </w:r>
      <w:r>
        <w:rPr>
          <w:rFonts w:ascii="Tahoma" w:hAnsi="Tahoma" w:cs="Tahoma"/>
          <w:sz w:val="20"/>
          <w:szCs w:val="20"/>
        </w:rPr>
        <w:t xml:space="preserve"> Version number is 4 segments. </w:t>
      </w:r>
      <w:r>
        <w:rPr>
          <w:rFonts w:ascii="Tahoma" w:hAnsi="Tahoma" w:cs="Tahoma"/>
          <w:b/>
          <w:bCs/>
          <w:sz w:val="20"/>
          <w:szCs w:val="20"/>
        </w:rPr>
        <w:t>Resolution:</w:t>
      </w:r>
      <w:r>
        <w:rPr>
          <w:rFonts w:ascii="Tahoma" w:hAnsi="Tahoma" w:cs="Tahoma"/>
          <w:sz w:val="20"/>
          <w:szCs w:val="20"/>
        </w:rPr>
        <w:t> Changed DLL version number to 1.0.  Implemented 10-04-2013 by Gwen Pike Size 1 Complexity 1</w:t>
      </w:r>
    </w:p>
    <w:p w:rsidR="007461AB" w:rsidRDefault="007461AB" w:rsidP="007461AB">
      <w:pPr>
        <w:autoSpaceDE w:val="0"/>
        <w:autoSpaceDN w:val="0"/>
        <w:adjustRightInd w:val="0"/>
        <w:spacing w:after="0" w:line="240" w:lineRule="auto"/>
        <w:rPr>
          <w:rFonts w:ascii="Tahoma" w:hAnsi="Tahoma" w:cs="Tahoma"/>
          <w:sz w:val="20"/>
          <w:szCs w:val="20"/>
        </w:rPr>
      </w:pPr>
    </w:p>
    <w:p w:rsidR="007461AB" w:rsidRDefault="007461AB" w:rsidP="007461AB">
      <w:pPr>
        <w:pStyle w:val="Heading2"/>
      </w:pPr>
      <w:bookmarkStart w:id="3" w:name="_Toc371883967"/>
      <w:r>
        <w:t>Version 0.0.9.4 Release Notes</w:t>
      </w:r>
      <w:bookmarkEnd w:id="3"/>
    </w:p>
    <w:p w:rsidR="007461AB" w:rsidRDefault="007461AB" w:rsidP="007461AB">
      <w:pPr>
        <w:autoSpaceDE w:val="0"/>
        <w:autoSpaceDN w:val="0"/>
        <w:adjustRightInd w:val="0"/>
        <w:spacing w:after="0" w:line="240" w:lineRule="auto"/>
        <w:rPr>
          <w:rFonts w:ascii="Tahoma" w:hAnsi="Tahoma" w:cs="Tahoma"/>
          <w:sz w:val="20"/>
          <w:szCs w:val="20"/>
        </w:rPr>
      </w:pPr>
    </w:p>
    <w:p w:rsidR="007461AB" w:rsidRDefault="007461AB" w:rsidP="007461AB">
      <w:pPr>
        <w:autoSpaceDE w:val="0"/>
        <w:autoSpaceDN w:val="0"/>
        <w:adjustRightInd w:val="0"/>
        <w:spacing w:after="0" w:line="240" w:lineRule="auto"/>
        <w:ind w:left="720"/>
        <w:rPr>
          <w:rFonts w:ascii="Tahoma" w:hAnsi="Tahoma" w:cs="Tahoma"/>
          <w:sz w:val="20"/>
          <w:szCs w:val="20"/>
        </w:rPr>
      </w:pPr>
      <w:r>
        <w:rPr>
          <w:rFonts w:ascii="Tahoma" w:hAnsi="Tahoma" w:cs="Tahoma"/>
          <w:b/>
          <w:bCs/>
          <w:sz w:val="20"/>
          <w:szCs w:val="20"/>
        </w:rPr>
        <w:t>Internal Request.</w:t>
      </w:r>
      <w:r>
        <w:rPr>
          <w:rFonts w:ascii="Tahoma" w:hAnsi="Tahoma" w:cs="Tahoma"/>
          <w:sz w:val="20"/>
          <w:szCs w:val="20"/>
        </w:rPr>
        <w:t xml:space="preserve"> Category: Visual and Non-Visual.  </w:t>
      </w:r>
      <w:r>
        <w:rPr>
          <w:rFonts w:ascii="Tahoma" w:hAnsi="Tahoma" w:cs="Tahoma"/>
          <w:b/>
          <w:bCs/>
          <w:sz w:val="20"/>
          <w:szCs w:val="20"/>
        </w:rPr>
        <w:t>Enhancement.</w:t>
      </w:r>
      <w:r>
        <w:rPr>
          <w:rFonts w:ascii="Tahoma" w:hAnsi="Tahoma" w:cs="Tahoma"/>
          <w:sz w:val="20"/>
          <w:szCs w:val="20"/>
        </w:rPr>
        <w:t xml:space="preserve">  ARRA. </w:t>
      </w:r>
      <w:r>
        <w:rPr>
          <w:rFonts w:ascii="Tahoma" w:hAnsi="Tahoma" w:cs="Tahoma"/>
          <w:b/>
          <w:bCs/>
          <w:sz w:val="20"/>
          <w:szCs w:val="20"/>
        </w:rPr>
        <w:t>Problem:</w:t>
      </w:r>
      <w:r>
        <w:rPr>
          <w:rFonts w:ascii="Tahoma" w:hAnsi="Tahoma" w:cs="Tahoma"/>
          <w:sz w:val="20"/>
          <w:szCs w:val="20"/>
        </w:rPr>
        <w:t xml:space="preserve"> Version deployment issues can easily happen. </w:t>
      </w:r>
      <w:r>
        <w:rPr>
          <w:rFonts w:ascii="Tahoma" w:hAnsi="Tahoma" w:cs="Tahoma"/>
          <w:b/>
          <w:bCs/>
          <w:sz w:val="20"/>
          <w:szCs w:val="20"/>
        </w:rPr>
        <w:t>Resolution:</w:t>
      </w:r>
      <w:r>
        <w:rPr>
          <w:rFonts w:ascii="Tahoma" w:hAnsi="Tahoma" w:cs="Tahoma"/>
          <w:sz w:val="20"/>
          <w:szCs w:val="20"/>
        </w:rPr>
        <w:t> Added a statusbar at the bottom with the correct DLL file version.  Implemented 04-25-2011 by Gwen Pike Size 2 Complexity 2</w:t>
      </w:r>
    </w:p>
    <w:p w:rsidR="007461AB" w:rsidRDefault="007461AB" w:rsidP="007461AB">
      <w:pPr>
        <w:autoSpaceDE w:val="0"/>
        <w:autoSpaceDN w:val="0"/>
        <w:adjustRightInd w:val="0"/>
        <w:spacing w:after="0" w:line="240" w:lineRule="auto"/>
        <w:ind w:left="720"/>
        <w:rPr>
          <w:rFonts w:ascii="Tahoma" w:hAnsi="Tahoma" w:cs="Tahoma"/>
          <w:b/>
          <w:bCs/>
          <w:sz w:val="20"/>
          <w:szCs w:val="20"/>
        </w:rPr>
      </w:pPr>
    </w:p>
    <w:p w:rsidR="007461AB" w:rsidRDefault="007461AB" w:rsidP="007461AB">
      <w:pPr>
        <w:autoSpaceDE w:val="0"/>
        <w:autoSpaceDN w:val="0"/>
        <w:adjustRightInd w:val="0"/>
        <w:spacing w:after="0" w:line="240" w:lineRule="auto"/>
        <w:ind w:left="720"/>
        <w:rPr>
          <w:rFonts w:ascii="Tahoma" w:hAnsi="Tahoma" w:cs="Tahoma"/>
          <w:sz w:val="20"/>
          <w:szCs w:val="20"/>
        </w:rPr>
      </w:pPr>
      <w:r>
        <w:rPr>
          <w:rFonts w:ascii="Tahoma" w:hAnsi="Tahoma" w:cs="Tahoma"/>
          <w:b/>
          <w:bCs/>
          <w:sz w:val="20"/>
          <w:szCs w:val="20"/>
        </w:rPr>
        <w:t>Internal Request.</w:t>
      </w:r>
      <w:r>
        <w:rPr>
          <w:rFonts w:ascii="Tahoma" w:hAnsi="Tahoma" w:cs="Tahoma"/>
          <w:sz w:val="20"/>
          <w:szCs w:val="20"/>
        </w:rPr>
        <w:t xml:space="preserve"> Category: Visual and Non-Visual.  </w:t>
      </w:r>
      <w:r>
        <w:rPr>
          <w:rFonts w:ascii="Tahoma" w:hAnsi="Tahoma" w:cs="Tahoma"/>
          <w:b/>
          <w:bCs/>
          <w:sz w:val="20"/>
          <w:szCs w:val="20"/>
        </w:rPr>
        <w:t>Enhancement.</w:t>
      </w:r>
      <w:r>
        <w:rPr>
          <w:rFonts w:ascii="Tahoma" w:hAnsi="Tahoma" w:cs="Tahoma"/>
          <w:sz w:val="20"/>
          <w:szCs w:val="20"/>
        </w:rPr>
        <w:t xml:space="preserve">  ARRA. </w:t>
      </w:r>
      <w:r>
        <w:rPr>
          <w:rFonts w:ascii="Tahoma" w:hAnsi="Tahoma" w:cs="Tahoma"/>
          <w:b/>
          <w:bCs/>
          <w:sz w:val="20"/>
          <w:szCs w:val="20"/>
        </w:rPr>
        <w:t>Problem:</w:t>
      </w:r>
      <w:r>
        <w:rPr>
          <w:rFonts w:ascii="Tahoma" w:hAnsi="Tahoma" w:cs="Tahoma"/>
          <w:sz w:val="20"/>
          <w:szCs w:val="20"/>
        </w:rPr>
        <w:t xml:space="preserve"> When the Immunization Administration failed to save, no explanation was given. </w:t>
      </w:r>
      <w:r>
        <w:rPr>
          <w:rFonts w:ascii="Tahoma" w:hAnsi="Tahoma" w:cs="Tahoma"/>
          <w:b/>
          <w:bCs/>
          <w:sz w:val="20"/>
          <w:szCs w:val="20"/>
        </w:rPr>
        <w:t>Resolution:</w:t>
      </w:r>
      <w:r>
        <w:rPr>
          <w:rFonts w:ascii="Tahoma" w:hAnsi="Tahoma" w:cs="Tahoma"/>
          <w:sz w:val="20"/>
          <w:szCs w:val="20"/>
        </w:rPr>
        <w:t> Display detailed reason returned from RPC when saving fails.  Implemented 04-24-2011 by Gwen Pike Size 1 Complexity 2</w:t>
      </w:r>
    </w:p>
    <w:p w:rsidR="007461AB" w:rsidRDefault="007461AB" w:rsidP="007461AB">
      <w:pPr>
        <w:autoSpaceDE w:val="0"/>
        <w:autoSpaceDN w:val="0"/>
        <w:adjustRightInd w:val="0"/>
        <w:spacing w:after="0" w:line="240" w:lineRule="auto"/>
        <w:ind w:left="720"/>
        <w:rPr>
          <w:rFonts w:ascii="Tahoma" w:hAnsi="Tahoma" w:cs="Tahoma"/>
          <w:b/>
          <w:bCs/>
          <w:sz w:val="20"/>
          <w:szCs w:val="20"/>
        </w:rPr>
      </w:pPr>
    </w:p>
    <w:p w:rsidR="007461AB" w:rsidRDefault="007461AB" w:rsidP="007461AB">
      <w:pPr>
        <w:pStyle w:val="Heading2"/>
      </w:pPr>
      <w:bookmarkStart w:id="4" w:name="_Toc371883968"/>
      <w:r>
        <w:t>Version 0.0.9.3 Release Notes</w:t>
      </w:r>
      <w:bookmarkEnd w:id="4"/>
    </w:p>
    <w:p w:rsidR="007461AB" w:rsidRDefault="007461AB" w:rsidP="007461AB">
      <w:pPr>
        <w:spacing w:after="0" w:line="240" w:lineRule="auto"/>
      </w:pPr>
    </w:p>
    <w:p w:rsidR="007461AB" w:rsidRDefault="007461AB" w:rsidP="007461AB">
      <w:pPr>
        <w:spacing w:after="0" w:line="240" w:lineRule="auto"/>
        <w:ind w:left="720"/>
        <w:rPr>
          <w:rFonts w:ascii="Tahoma" w:hAnsi="Tahoma" w:cs="Tahoma"/>
          <w:sz w:val="20"/>
          <w:szCs w:val="20"/>
        </w:rPr>
      </w:pPr>
      <w:r>
        <w:rPr>
          <w:rFonts w:ascii="Tahoma" w:hAnsi="Tahoma" w:cs="Tahoma"/>
          <w:b/>
          <w:bCs/>
          <w:sz w:val="20"/>
          <w:szCs w:val="20"/>
        </w:rPr>
        <w:t>Internal Request.</w:t>
      </w:r>
      <w:r>
        <w:rPr>
          <w:rFonts w:ascii="Tahoma" w:hAnsi="Tahoma" w:cs="Tahoma"/>
          <w:sz w:val="20"/>
          <w:szCs w:val="20"/>
        </w:rPr>
        <w:t xml:space="preserve"> Category: Visual and Non-Visual.  </w:t>
      </w:r>
      <w:r>
        <w:rPr>
          <w:rFonts w:ascii="Tahoma" w:hAnsi="Tahoma" w:cs="Tahoma"/>
          <w:b/>
          <w:bCs/>
          <w:sz w:val="20"/>
          <w:szCs w:val="20"/>
        </w:rPr>
        <w:t>BUG.</w:t>
      </w:r>
      <w:r>
        <w:rPr>
          <w:rFonts w:ascii="Tahoma" w:hAnsi="Tahoma" w:cs="Tahoma"/>
          <w:sz w:val="20"/>
          <w:szCs w:val="20"/>
        </w:rPr>
        <w:t xml:space="preserve">  ARRA. </w:t>
      </w:r>
      <w:r>
        <w:rPr>
          <w:rFonts w:ascii="Tahoma" w:hAnsi="Tahoma" w:cs="Tahoma"/>
          <w:b/>
          <w:bCs/>
          <w:sz w:val="20"/>
          <w:szCs w:val="20"/>
        </w:rPr>
        <w:t>Problem:</w:t>
      </w:r>
      <w:r>
        <w:rPr>
          <w:rFonts w:ascii="Tahoma" w:hAnsi="Tahoma" w:cs="Tahoma"/>
          <w:sz w:val="20"/>
          <w:szCs w:val="20"/>
        </w:rPr>
        <w:t xml:space="preserve"> During Immunization Administration, when no record exists in VFD IMMUNIZATIONS, the display is quirky and allows the user to continue. </w:t>
      </w:r>
      <w:r>
        <w:rPr>
          <w:rFonts w:ascii="Tahoma" w:hAnsi="Tahoma" w:cs="Tahoma"/>
          <w:b/>
          <w:bCs/>
          <w:sz w:val="20"/>
          <w:szCs w:val="20"/>
        </w:rPr>
        <w:t>Resolution:</w:t>
      </w:r>
      <w:r>
        <w:rPr>
          <w:rFonts w:ascii="Tahoma" w:hAnsi="Tahoma" w:cs="Tahoma"/>
          <w:sz w:val="20"/>
          <w:szCs w:val="20"/>
        </w:rPr>
        <w:t> Added an error dialog explaining that the immunization selected does not have a records in VFD IMMUNIZATION, and to either fix that or select a different immunization. The user is also then halted from continuing with that selection.  Implemented 04-21-2011 by Gwen Pike Size 2 Complexity 2</w:t>
      </w:r>
    </w:p>
    <w:p w:rsidR="007461AB" w:rsidRDefault="007461AB" w:rsidP="007461AB">
      <w:pPr>
        <w:spacing w:after="0" w:line="240" w:lineRule="auto"/>
        <w:ind w:left="720"/>
        <w:rPr>
          <w:rFonts w:ascii="Tahoma" w:hAnsi="Tahoma" w:cs="Tahoma"/>
          <w:b/>
          <w:bCs/>
          <w:sz w:val="20"/>
          <w:szCs w:val="20"/>
        </w:rPr>
      </w:pPr>
    </w:p>
    <w:p w:rsidR="007461AB" w:rsidRDefault="007461AB" w:rsidP="007461AB">
      <w:pPr>
        <w:spacing w:after="0" w:line="240" w:lineRule="auto"/>
        <w:ind w:left="720"/>
        <w:rPr>
          <w:rFonts w:ascii="Tahoma" w:hAnsi="Tahoma" w:cs="Tahoma"/>
          <w:sz w:val="20"/>
          <w:szCs w:val="20"/>
        </w:rPr>
      </w:pPr>
      <w:r>
        <w:rPr>
          <w:rFonts w:ascii="Tahoma" w:hAnsi="Tahoma" w:cs="Tahoma"/>
          <w:b/>
          <w:bCs/>
          <w:sz w:val="20"/>
          <w:szCs w:val="20"/>
        </w:rPr>
        <w:t>Internal Request.</w:t>
      </w:r>
      <w:r>
        <w:rPr>
          <w:rFonts w:ascii="Tahoma" w:hAnsi="Tahoma" w:cs="Tahoma"/>
          <w:sz w:val="20"/>
          <w:szCs w:val="20"/>
        </w:rPr>
        <w:t xml:space="preserve"> Category: Visual and Non-Visual.  </w:t>
      </w:r>
      <w:r>
        <w:rPr>
          <w:rFonts w:ascii="Tahoma" w:hAnsi="Tahoma" w:cs="Tahoma"/>
          <w:b/>
          <w:bCs/>
          <w:sz w:val="20"/>
          <w:szCs w:val="20"/>
        </w:rPr>
        <w:t>BUG.</w:t>
      </w:r>
      <w:r>
        <w:rPr>
          <w:rFonts w:ascii="Tahoma" w:hAnsi="Tahoma" w:cs="Tahoma"/>
          <w:sz w:val="20"/>
          <w:szCs w:val="20"/>
        </w:rPr>
        <w:t xml:space="preserve"> ARRA. </w:t>
      </w:r>
      <w:r>
        <w:rPr>
          <w:rFonts w:ascii="Tahoma" w:hAnsi="Tahoma" w:cs="Tahoma"/>
          <w:b/>
          <w:bCs/>
          <w:sz w:val="20"/>
          <w:szCs w:val="20"/>
        </w:rPr>
        <w:t>Problem:</w:t>
      </w:r>
      <w:r>
        <w:rPr>
          <w:rFonts w:ascii="Tahoma" w:hAnsi="Tahoma" w:cs="Tahoma"/>
          <w:sz w:val="20"/>
          <w:szCs w:val="20"/>
        </w:rPr>
        <w:t xml:space="preserve"> ”@” display in fields Immunization administration form fields is awkward.  </w:t>
      </w:r>
      <w:r>
        <w:rPr>
          <w:rFonts w:ascii="Tahoma" w:hAnsi="Tahoma" w:cs="Tahoma"/>
          <w:b/>
          <w:bCs/>
          <w:sz w:val="20"/>
          <w:szCs w:val="20"/>
        </w:rPr>
        <w:t>Resolution:</w:t>
      </w:r>
      <w:r>
        <w:rPr>
          <w:rFonts w:ascii="Tahoma" w:hAnsi="Tahoma" w:cs="Tahoma"/>
          <w:sz w:val="20"/>
          <w:szCs w:val="20"/>
        </w:rPr>
        <w:t> UI now leaves the fields as empty strings if they are returned from Mumps empty or non-existent.  Implemented 04-21-2011 by Gwen Pike Size 1 Complexity 1</w:t>
      </w:r>
    </w:p>
    <w:p w:rsidR="007461AB" w:rsidRDefault="007461AB" w:rsidP="007461AB">
      <w:pPr>
        <w:spacing w:after="0" w:line="240" w:lineRule="auto"/>
        <w:ind w:left="720"/>
        <w:rPr>
          <w:rFonts w:ascii="Tahoma" w:hAnsi="Tahoma" w:cs="Tahoma"/>
          <w:sz w:val="20"/>
          <w:szCs w:val="20"/>
        </w:rPr>
      </w:pPr>
    </w:p>
    <w:p w:rsidR="007461AB" w:rsidRDefault="007461AB" w:rsidP="007461AB">
      <w:pPr>
        <w:spacing w:after="0" w:line="240" w:lineRule="auto"/>
        <w:ind w:left="720"/>
        <w:rPr>
          <w:rFonts w:ascii="Tahoma" w:hAnsi="Tahoma" w:cs="Tahoma"/>
          <w:sz w:val="20"/>
          <w:szCs w:val="20"/>
        </w:rPr>
      </w:pPr>
      <w:r>
        <w:rPr>
          <w:rFonts w:ascii="Tahoma" w:hAnsi="Tahoma" w:cs="Tahoma"/>
          <w:b/>
          <w:bCs/>
          <w:sz w:val="20"/>
          <w:szCs w:val="20"/>
        </w:rPr>
        <w:t>Internal Request.</w:t>
      </w:r>
      <w:r>
        <w:rPr>
          <w:rFonts w:ascii="Tahoma" w:hAnsi="Tahoma" w:cs="Tahoma"/>
          <w:sz w:val="20"/>
          <w:szCs w:val="20"/>
        </w:rPr>
        <w:t xml:space="preserve"> Category: Visual and Non-Visual.  </w:t>
      </w:r>
      <w:r>
        <w:rPr>
          <w:rFonts w:ascii="Tahoma" w:hAnsi="Tahoma" w:cs="Tahoma"/>
          <w:b/>
          <w:bCs/>
          <w:sz w:val="20"/>
          <w:szCs w:val="20"/>
        </w:rPr>
        <w:t>Enhancement.</w:t>
      </w:r>
      <w:r>
        <w:rPr>
          <w:rFonts w:ascii="Tahoma" w:hAnsi="Tahoma" w:cs="Tahoma"/>
          <w:sz w:val="20"/>
          <w:szCs w:val="20"/>
        </w:rPr>
        <w:t xml:space="preserve"> ARRA. </w:t>
      </w:r>
      <w:r>
        <w:rPr>
          <w:rFonts w:ascii="Tahoma" w:hAnsi="Tahoma" w:cs="Tahoma"/>
          <w:b/>
          <w:bCs/>
          <w:sz w:val="20"/>
          <w:szCs w:val="20"/>
        </w:rPr>
        <w:t>Problem:</w:t>
      </w:r>
      <w:r>
        <w:rPr>
          <w:rFonts w:ascii="Tahoma" w:hAnsi="Tahoma" w:cs="Tahoma"/>
          <w:sz w:val="20"/>
          <w:szCs w:val="20"/>
        </w:rPr>
        <w:t xml:space="preserve"> Immunization Administration form was not wide enough to display some of the orderable immunizations text.  </w:t>
      </w:r>
      <w:r>
        <w:rPr>
          <w:rFonts w:ascii="Tahoma" w:hAnsi="Tahoma" w:cs="Tahoma"/>
          <w:b/>
          <w:bCs/>
          <w:sz w:val="20"/>
          <w:szCs w:val="20"/>
        </w:rPr>
        <w:t>Resolution:</w:t>
      </w:r>
      <w:r>
        <w:rPr>
          <w:rFonts w:ascii="Tahoma" w:hAnsi="Tahoma" w:cs="Tahoma"/>
          <w:sz w:val="20"/>
          <w:szCs w:val="20"/>
        </w:rPr>
        <w:t>  Widened the form and the fields with it.  Implemented 04-21-2011 by Gwen Pike Size 1 Complexity 1</w:t>
      </w:r>
    </w:p>
    <w:p w:rsidR="007461AB" w:rsidRDefault="007461AB" w:rsidP="007461AB">
      <w:pPr>
        <w:spacing w:after="0" w:line="240" w:lineRule="auto"/>
        <w:ind w:left="720"/>
        <w:rPr>
          <w:rFonts w:ascii="Tahoma" w:hAnsi="Tahoma" w:cs="Tahoma"/>
          <w:sz w:val="20"/>
          <w:szCs w:val="20"/>
        </w:rPr>
      </w:pPr>
    </w:p>
    <w:p w:rsidR="007461AB" w:rsidRDefault="007461AB" w:rsidP="007461AB">
      <w:pPr>
        <w:spacing w:after="0" w:line="240" w:lineRule="auto"/>
        <w:ind w:left="720"/>
        <w:rPr>
          <w:rFonts w:ascii="Tahoma" w:hAnsi="Tahoma" w:cs="Tahoma"/>
          <w:sz w:val="20"/>
          <w:szCs w:val="20"/>
        </w:rPr>
      </w:pPr>
      <w:r>
        <w:rPr>
          <w:rFonts w:ascii="Tahoma" w:hAnsi="Tahoma" w:cs="Tahoma"/>
          <w:b/>
          <w:bCs/>
          <w:sz w:val="20"/>
          <w:szCs w:val="20"/>
        </w:rPr>
        <w:t>Internal Request.</w:t>
      </w:r>
      <w:r>
        <w:rPr>
          <w:rFonts w:ascii="Tahoma" w:hAnsi="Tahoma" w:cs="Tahoma"/>
          <w:sz w:val="20"/>
          <w:szCs w:val="20"/>
        </w:rPr>
        <w:t xml:space="preserve"> Category: Visual and Non-Visual.  </w:t>
      </w:r>
      <w:r>
        <w:rPr>
          <w:rFonts w:ascii="Tahoma" w:hAnsi="Tahoma" w:cs="Tahoma"/>
          <w:b/>
          <w:bCs/>
          <w:sz w:val="20"/>
          <w:szCs w:val="20"/>
        </w:rPr>
        <w:t>BUG.</w:t>
      </w:r>
      <w:r>
        <w:rPr>
          <w:rFonts w:ascii="Tahoma" w:hAnsi="Tahoma" w:cs="Tahoma"/>
          <w:sz w:val="20"/>
          <w:szCs w:val="20"/>
        </w:rPr>
        <w:t xml:space="preserve"> ARRA. </w:t>
      </w:r>
      <w:r>
        <w:rPr>
          <w:rFonts w:ascii="Tahoma" w:hAnsi="Tahoma" w:cs="Tahoma"/>
          <w:b/>
          <w:bCs/>
          <w:sz w:val="20"/>
          <w:szCs w:val="20"/>
        </w:rPr>
        <w:t>Problem:</w:t>
      </w:r>
      <w:r>
        <w:rPr>
          <w:rFonts w:ascii="Tahoma" w:hAnsi="Tahoma" w:cs="Tahoma"/>
          <w:sz w:val="20"/>
          <w:szCs w:val="20"/>
        </w:rPr>
        <w:t xml:space="preserve"> Immunization Administration form was not clearing the immunization lot fields (from VFD IMMUNIZATIONS) between immunizations selected.  </w:t>
      </w:r>
      <w:r>
        <w:rPr>
          <w:rFonts w:ascii="Tahoma" w:hAnsi="Tahoma" w:cs="Tahoma"/>
          <w:b/>
          <w:bCs/>
          <w:sz w:val="20"/>
          <w:szCs w:val="20"/>
        </w:rPr>
        <w:t>Resolution:</w:t>
      </w:r>
      <w:r>
        <w:rPr>
          <w:rFonts w:ascii="Tahoma" w:hAnsi="Tahoma" w:cs="Tahoma"/>
          <w:sz w:val="20"/>
          <w:szCs w:val="20"/>
        </w:rPr>
        <w:t xml:space="preserve">  Allow the user to select an immunization, which clears the rest of the fields and resets the available lots to select from or shows the error message from above if there are no matching records in VFD IMMUNIZATIONS file. Once one administration is saved, if there are others in the top dropdown, then the system asks if you want to administer another.  If yes, then it removes the just-saved administration and clears the rest of the form.  This allows multiple administrations without needing to go back to the Orders tab, </w:t>
      </w:r>
      <w:r>
        <w:rPr>
          <w:rFonts w:ascii="Tahoma" w:hAnsi="Tahoma" w:cs="Tahoma"/>
          <w:sz w:val="20"/>
          <w:szCs w:val="20"/>
        </w:rPr>
        <w:lastRenderedPageBreak/>
        <w:t>and even removes the need to multi-select from the Orders tab.  This is important because the system does not currently point to the selected immunization from the Orders tab as desired. Implemented 04-21-2011 by Gwen Pike Size 4 Complexity 2</w:t>
      </w:r>
    </w:p>
    <w:p w:rsidR="007461AB" w:rsidRDefault="007461AB" w:rsidP="007461AB">
      <w:pPr>
        <w:spacing w:after="0" w:line="240" w:lineRule="auto"/>
        <w:ind w:left="720"/>
        <w:rPr>
          <w:rFonts w:ascii="Tahoma" w:hAnsi="Tahoma" w:cs="Tahoma"/>
          <w:sz w:val="20"/>
          <w:szCs w:val="20"/>
        </w:rPr>
      </w:pPr>
    </w:p>
    <w:p w:rsidR="007461AB" w:rsidRDefault="007461AB" w:rsidP="007461AB">
      <w:pPr>
        <w:pStyle w:val="Heading2"/>
      </w:pPr>
      <w:bookmarkStart w:id="5" w:name="_Toc371883969"/>
      <w:r>
        <w:t>Version 0.0.9.2 Release Notes</w:t>
      </w:r>
      <w:bookmarkEnd w:id="5"/>
    </w:p>
    <w:p w:rsidR="007461AB" w:rsidRDefault="007461AB" w:rsidP="007461AB">
      <w:pPr>
        <w:spacing w:after="0" w:line="240" w:lineRule="auto"/>
        <w:ind w:left="720"/>
        <w:rPr>
          <w:rFonts w:ascii="Tahoma" w:hAnsi="Tahoma" w:cs="Tahoma"/>
          <w:sz w:val="20"/>
          <w:szCs w:val="20"/>
        </w:rPr>
      </w:pPr>
    </w:p>
    <w:p w:rsidR="007461AB" w:rsidRPr="001F2CA9" w:rsidRDefault="007461AB" w:rsidP="007461AB">
      <w:pPr>
        <w:spacing w:after="0" w:line="240" w:lineRule="auto"/>
        <w:ind w:left="720"/>
        <w:rPr>
          <w:rFonts w:ascii="Tahoma" w:hAnsi="Tahoma" w:cs="Tahoma"/>
          <w:sz w:val="20"/>
          <w:szCs w:val="20"/>
        </w:rPr>
      </w:pPr>
      <w:r w:rsidRPr="001F2CA9">
        <w:rPr>
          <w:rFonts w:ascii="Tahoma" w:hAnsi="Tahoma" w:cs="Tahoma"/>
          <w:b/>
          <w:bCs/>
          <w:sz w:val="20"/>
          <w:szCs w:val="20"/>
        </w:rPr>
        <w:t>Internal Request.</w:t>
      </w:r>
      <w:r w:rsidRPr="001F2CA9">
        <w:rPr>
          <w:rFonts w:ascii="Tahoma" w:hAnsi="Tahoma" w:cs="Tahoma"/>
          <w:sz w:val="20"/>
          <w:szCs w:val="20"/>
        </w:rPr>
        <w:t xml:space="preserve"> Category: Visual and Non-Visual.  </w:t>
      </w:r>
      <w:r w:rsidRPr="001F2CA9">
        <w:rPr>
          <w:rFonts w:ascii="Tahoma" w:hAnsi="Tahoma" w:cs="Tahoma"/>
          <w:b/>
          <w:bCs/>
          <w:sz w:val="20"/>
          <w:szCs w:val="20"/>
        </w:rPr>
        <w:t>BUG.</w:t>
      </w:r>
      <w:r w:rsidRPr="001F2CA9">
        <w:rPr>
          <w:rFonts w:ascii="Tahoma" w:hAnsi="Tahoma" w:cs="Tahoma"/>
          <w:sz w:val="20"/>
          <w:szCs w:val="20"/>
        </w:rPr>
        <w:t xml:space="preserve">  ARRA. </w:t>
      </w:r>
      <w:r w:rsidRPr="001F2CA9">
        <w:rPr>
          <w:rFonts w:ascii="Tahoma" w:hAnsi="Tahoma" w:cs="Tahoma"/>
          <w:b/>
          <w:bCs/>
          <w:sz w:val="20"/>
          <w:szCs w:val="20"/>
        </w:rPr>
        <w:t>Problem:</w:t>
      </w:r>
      <w:r w:rsidRPr="001F2CA9">
        <w:rPr>
          <w:rFonts w:ascii="Tahoma" w:hAnsi="Tahoma" w:cs="Tahoma"/>
          <w:sz w:val="20"/>
          <w:szCs w:val="20"/>
        </w:rPr>
        <w:t xml:space="preserve"> vxCPRS needs to be able to record an immunization administration for an Inpatient medication. </w:t>
      </w:r>
      <w:r w:rsidRPr="001F2CA9">
        <w:rPr>
          <w:rFonts w:ascii="Tahoma" w:hAnsi="Tahoma" w:cs="Tahoma"/>
          <w:b/>
          <w:bCs/>
          <w:sz w:val="20"/>
          <w:szCs w:val="20"/>
        </w:rPr>
        <w:t>Resolution:</w:t>
      </w:r>
      <w:r w:rsidRPr="001F2CA9">
        <w:rPr>
          <w:rFonts w:ascii="Tahoma" w:hAnsi="Tahoma" w:cs="Tahoma"/>
          <w:sz w:val="20"/>
          <w:szCs w:val="20"/>
        </w:rPr>
        <w:t> Added “Active” to the list of statuses of immunizations to be administered.  Note that development could not test this due to backend Pharmacy activity which must occur to bring an immunization order to be administered. Implemented 04-20-2011 by Gwen Pike Size 2 Complexity 2</w:t>
      </w:r>
    </w:p>
    <w:p w:rsidR="007461AB" w:rsidRDefault="007461AB" w:rsidP="007461AB">
      <w:pPr>
        <w:spacing w:after="0" w:line="240" w:lineRule="auto"/>
        <w:ind w:left="720"/>
        <w:rPr>
          <w:rFonts w:ascii="Tahoma" w:hAnsi="Tahoma" w:cs="Tahoma"/>
          <w:b/>
          <w:bCs/>
          <w:sz w:val="20"/>
          <w:szCs w:val="20"/>
        </w:rPr>
      </w:pPr>
    </w:p>
    <w:p w:rsidR="007461AB" w:rsidRPr="001F2CA9" w:rsidRDefault="007461AB" w:rsidP="007461AB">
      <w:pPr>
        <w:spacing w:after="0" w:line="240" w:lineRule="auto"/>
        <w:ind w:left="720"/>
        <w:rPr>
          <w:rFonts w:ascii="Tahoma" w:hAnsi="Tahoma" w:cs="Tahoma"/>
          <w:sz w:val="20"/>
          <w:szCs w:val="20"/>
        </w:rPr>
      </w:pPr>
      <w:r w:rsidRPr="001F2CA9">
        <w:rPr>
          <w:rFonts w:ascii="Tahoma" w:hAnsi="Tahoma" w:cs="Tahoma"/>
          <w:b/>
          <w:bCs/>
          <w:sz w:val="20"/>
          <w:szCs w:val="20"/>
        </w:rPr>
        <w:t>Internal Request.</w:t>
      </w:r>
      <w:r w:rsidRPr="001F2CA9">
        <w:rPr>
          <w:rFonts w:ascii="Tahoma" w:hAnsi="Tahoma" w:cs="Tahoma"/>
          <w:sz w:val="20"/>
          <w:szCs w:val="20"/>
        </w:rPr>
        <w:t xml:space="preserve"> Category: Visual and Non-Visual.  </w:t>
      </w:r>
      <w:r w:rsidRPr="001F2CA9">
        <w:rPr>
          <w:rFonts w:ascii="Tahoma" w:hAnsi="Tahoma" w:cs="Tahoma"/>
          <w:b/>
          <w:bCs/>
          <w:sz w:val="20"/>
          <w:szCs w:val="20"/>
        </w:rPr>
        <w:t>BUG.</w:t>
      </w:r>
      <w:r w:rsidRPr="001F2CA9">
        <w:rPr>
          <w:rFonts w:ascii="Tahoma" w:hAnsi="Tahoma" w:cs="Tahoma"/>
          <w:sz w:val="20"/>
          <w:szCs w:val="20"/>
        </w:rPr>
        <w:t xml:space="preserve"> ARRA. </w:t>
      </w:r>
      <w:r w:rsidRPr="001F2CA9">
        <w:rPr>
          <w:rFonts w:ascii="Tahoma" w:hAnsi="Tahoma" w:cs="Tahoma"/>
          <w:b/>
          <w:bCs/>
          <w:sz w:val="20"/>
          <w:szCs w:val="20"/>
        </w:rPr>
        <w:t>Problem:</w:t>
      </w:r>
      <w:r w:rsidRPr="001F2CA9">
        <w:rPr>
          <w:rFonts w:ascii="Tahoma" w:hAnsi="Tahoma" w:cs="Tahoma"/>
          <w:sz w:val="20"/>
          <w:szCs w:val="20"/>
        </w:rPr>
        <w:t xml:space="preserve"> Immunization administration form showed when there were no active immunization orders.  </w:t>
      </w:r>
      <w:r w:rsidRPr="001F2CA9">
        <w:rPr>
          <w:rFonts w:ascii="Tahoma" w:hAnsi="Tahoma" w:cs="Tahoma"/>
          <w:b/>
          <w:bCs/>
          <w:sz w:val="20"/>
          <w:szCs w:val="20"/>
        </w:rPr>
        <w:t>Resolution:</w:t>
      </w:r>
      <w:r w:rsidRPr="001F2CA9">
        <w:rPr>
          <w:rFonts w:ascii="Tahoma" w:hAnsi="Tahoma" w:cs="Tahoma"/>
          <w:sz w:val="20"/>
          <w:szCs w:val="20"/>
        </w:rPr>
        <w:t> Development found one situation where this could occur, so that situation was plugged.  However, the underlying reason of RPCs not properly setup in context menus may still exist.  Note that development could not re-create the access violation, but believes it may have been caused by this and may be solved.  Implemented 04-20-2011 by Gwen Pike Size 1 Complexity 4</w:t>
      </w:r>
    </w:p>
    <w:p w:rsidR="007461AB" w:rsidRPr="001F2CA9" w:rsidRDefault="007461AB" w:rsidP="007461AB">
      <w:pPr>
        <w:spacing w:after="0" w:line="240" w:lineRule="auto"/>
        <w:ind w:left="720"/>
        <w:rPr>
          <w:rFonts w:ascii="Tahoma" w:hAnsi="Tahoma" w:cs="Tahoma"/>
          <w:sz w:val="20"/>
          <w:szCs w:val="20"/>
        </w:rPr>
      </w:pPr>
    </w:p>
    <w:p w:rsidR="007461AB" w:rsidRPr="001F2CA9" w:rsidRDefault="007461AB" w:rsidP="007461AB">
      <w:pPr>
        <w:spacing w:after="0" w:line="240" w:lineRule="auto"/>
        <w:ind w:left="720"/>
        <w:rPr>
          <w:rFonts w:ascii="Tahoma" w:hAnsi="Tahoma" w:cs="Tahoma"/>
          <w:sz w:val="20"/>
          <w:szCs w:val="20"/>
        </w:rPr>
      </w:pPr>
      <w:r w:rsidRPr="001F2CA9">
        <w:rPr>
          <w:rFonts w:ascii="Tahoma" w:hAnsi="Tahoma" w:cs="Tahoma"/>
          <w:b/>
          <w:bCs/>
          <w:sz w:val="20"/>
          <w:szCs w:val="20"/>
        </w:rPr>
        <w:t>Internal Request.</w:t>
      </w:r>
      <w:r w:rsidRPr="001F2CA9">
        <w:rPr>
          <w:rFonts w:ascii="Tahoma" w:hAnsi="Tahoma" w:cs="Tahoma"/>
          <w:sz w:val="20"/>
          <w:szCs w:val="20"/>
        </w:rPr>
        <w:t xml:space="preserve"> Category: Visual and Non-Visual.  </w:t>
      </w:r>
      <w:r w:rsidRPr="001F2CA9">
        <w:rPr>
          <w:rFonts w:ascii="Tahoma" w:hAnsi="Tahoma" w:cs="Tahoma"/>
          <w:b/>
          <w:bCs/>
          <w:sz w:val="20"/>
          <w:szCs w:val="20"/>
        </w:rPr>
        <w:t>BUG.</w:t>
      </w:r>
      <w:r w:rsidRPr="001F2CA9">
        <w:rPr>
          <w:rFonts w:ascii="Tahoma" w:hAnsi="Tahoma" w:cs="Tahoma"/>
          <w:sz w:val="20"/>
          <w:szCs w:val="20"/>
        </w:rPr>
        <w:t xml:space="preserve"> ARRA. </w:t>
      </w:r>
      <w:r w:rsidRPr="001F2CA9">
        <w:rPr>
          <w:rFonts w:ascii="Tahoma" w:hAnsi="Tahoma" w:cs="Tahoma"/>
          <w:b/>
          <w:bCs/>
          <w:sz w:val="20"/>
          <w:szCs w:val="20"/>
        </w:rPr>
        <w:t>Problem:</w:t>
      </w:r>
      <w:r w:rsidRPr="001F2CA9">
        <w:rPr>
          <w:rFonts w:ascii="Tahoma" w:hAnsi="Tahoma" w:cs="Tahoma"/>
          <w:sz w:val="20"/>
          <w:szCs w:val="20"/>
        </w:rPr>
        <w:t xml:space="preserve"> Immunization list selection validation contained improper “reprinted” text.  </w:t>
      </w:r>
      <w:r w:rsidRPr="001F2CA9">
        <w:rPr>
          <w:rFonts w:ascii="Tahoma" w:hAnsi="Tahoma" w:cs="Tahoma"/>
          <w:b/>
          <w:bCs/>
          <w:sz w:val="20"/>
          <w:szCs w:val="20"/>
        </w:rPr>
        <w:t>Resolution:</w:t>
      </w:r>
      <w:r w:rsidRPr="001F2CA9">
        <w:rPr>
          <w:rFonts w:ascii="Tahoma" w:hAnsi="Tahoma" w:cs="Tahoma"/>
          <w:sz w:val="20"/>
          <w:szCs w:val="20"/>
        </w:rPr>
        <w:t> Fixed the 2 situations where this could occur.  Implemented 04-20-2011 by Gwen Pike Size 2 Complexity 1</w:t>
      </w:r>
    </w:p>
    <w:p w:rsidR="007461AB" w:rsidRDefault="007461AB">
      <w:pPr>
        <w:rPr>
          <w:rFonts w:eastAsiaTheme="majorEastAsia" w:cstheme="minorHAnsi"/>
          <w:b/>
          <w:bCs/>
          <w:color w:val="1F497D" w:themeColor="text2"/>
        </w:rPr>
      </w:pPr>
      <w:r>
        <w:rPr>
          <w:rFonts w:cstheme="minorHAnsi"/>
          <w:color w:val="1F497D" w:themeColor="text2"/>
        </w:rPr>
        <w:br w:type="page"/>
      </w:r>
    </w:p>
    <w:p w:rsidR="00BC5BBA" w:rsidRPr="000805FA" w:rsidRDefault="00BC5BBA" w:rsidP="000805FA">
      <w:pPr>
        <w:pStyle w:val="Heading1"/>
      </w:pPr>
      <w:bookmarkStart w:id="6" w:name="_Toc371883970"/>
      <w:r w:rsidRPr="000805FA">
        <w:lastRenderedPageBreak/>
        <w:t>vx</w:t>
      </w:r>
      <w:r w:rsidR="000805FA" w:rsidRPr="000805FA">
        <w:t>ImmunizationAdministration</w:t>
      </w:r>
      <w:r w:rsidRPr="000805FA">
        <w:t xml:space="preserve"> KIDS</w:t>
      </w:r>
      <w:bookmarkEnd w:id="6"/>
    </w:p>
    <w:p w:rsidR="00080900" w:rsidRDefault="00080900" w:rsidP="0015092C">
      <w:pPr>
        <w:pStyle w:val="Heading2"/>
        <w:rPr>
          <w:rFonts w:eastAsia="Calibri"/>
        </w:rPr>
      </w:pPr>
      <w:bookmarkStart w:id="7" w:name="_Toc371883971"/>
      <w:r w:rsidRPr="00080900">
        <w:rPr>
          <w:rFonts w:eastAsia="Calibri"/>
        </w:rPr>
        <w:t>VXPHARMACY 2.0</w:t>
      </w:r>
      <w:bookmarkEnd w:id="7"/>
    </w:p>
    <w:p w:rsidR="0015092C" w:rsidRDefault="0015092C" w:rsidP="0015092C">
      <w:pPr>
        <w:pStyle w:val="Heading2"/>
        <w:rPr>
          <w:rFonts w:eastAsia="Calibri"/>
        </w:rPr>
      </w:pPr>
      <w:bookmarkStart w:id="8" w:name="_Toc371883972"/>
      <w:r w:rsidRPr="0015092C">
        <w:rPr>
          <w:rFonts w:eastAsia="Calibri"/>
        </w:rPr>
        <w:t>VFD VXVISTA UPDATE 2010.1.1 T25</w:t>
      </w:r>
      <w:bookmarkEnd w:id="8"/>
      <w:r w:rsidRPr="0015092C">
        <w:rPr>
          <w:rFonts w:eastAsia="Calibri"/>
        </w:rPr>
        <w:t xml:space="preserve"> </w:t>
      </w:r>
    </w:p>
    <w:p w:rsidR="0015092C" w:rsidRDefault="0015092C" w:rsidP="00BC5BBA">
      <w:pPr>
        <w:spacing w:after="0"/>
        <w:rPr>
          <w:rFonts w:ascii="Tahoma" w:hAnsi="Tahoma" w:cs="Tahoma"/>
          <w:bCs/>
          <w:sz w:val="20"/>
          <w:szCs w:val="20"/>
        </w:rPr>
      </w:pPr>
    </w:p>
    <w:p w:rsidR="00BC5BBA" w:rsidRPr="00501C28" w:rsidRDefault="00BC5BBA" w:rsidP="00BC5BBA">
      <w:pPr>
        <w:spacing w:after="0"/>
        <w:rPr>
          <w:rFonts w:eastAsia="Calibri" w:cstheme="minorHAnsi"/>
        </w:rPr>
      </w:pPr>
      <w:r w:rsidRPr="00501C28">
        <w:rPr>
          <w:rFonts w:eastAsia="Calibri" w:cstheme="minorHAnsi"/>
          <w:b/>
          <w:bCs/>
        </w:rPr>
        <w:t>Request</w:t>
      </w:r>
      <w:r w:rsidRPr="00501C28">
        <w:rPr>
          <w:rFonts w:eastAsia="Calibri" w:cstheme="minorHAnsi"/>
        </w:rPr>
        <w:t xml:space="preserve">:  Internal                       </w:t>
      </w:r>
      <w:r w:rsidRPr="00501C28">
        <w:rPr>
          <w:rFonts w:eastAsia="Calibri" w:cstheme="minorHAnsi"/>
          <w:b/>
          <w:bCs/>
        </w:rPr>
        <w:t>Category</w:t>
      </w:r>
      <w:r w:rsidRPr="00501C28">
        <w:rPr>
          <w:rFonts w:eastAsia="Calibri" w:cstheme="minorHAnsi"/>
        </w:rPr>
        <w:t xml:space="preserve">:  Initial                    </w:t>
      </w:r>
      <w:r w:rsidRPr="00501C28">
        <w:rPr>
          <w:rFonts w:eastAsia="Calibri" w:cstheme="minorHAnsi"/>
          <w:b/>
          <w:bCs/>
        </w:rPr>
        <w:t>vxVistA Version</w:t>
      </w:r>
      <w:r w:rsidRPr="00501C28">
        <w:rPr>
          <w:rFonts w:eastAsia="Calibri" w:cstheme="minorHAnsi"/>
        </w:rPr>
        <w:t>: 2011 - 201</w:t>
      </w:r>
      <w:r w:rsidR="0015092C">
        <w:rPr>
          <w:rFonts w:eastAsia="Calibri" w:cstheme="minorHAnsi"/>
        </w:rPr>
        <w:t>3</w:t>
      </w:r>
    </w:p>
    <w:p w:rsidR="00BC5BBA" w:rsidRPr="00501C28" w:rsidRDefault="00BC5BBA" w:rsidP="00BC5BBA">
      <w:pPr>
        <w:spacing w:after="0"/>
        <w:rPr>
          <w:rFonts w:eastAsia="Calibri" w:cstheme="minorHAnsi"/>
        </w:rPr>
      </w:pPr>
      <w:r w:rsidRPr="00501C28">
        <w:rPr>
          <w:rFonts w:eastAsia="Calibri" w:cstheme="minorHAnsi"/>
          <w:b/>
          <w:bCs/>
        </w:rPr>
        <w:t>vxCPRS GUI</w:t>
      </w:r>
      <w:r w:rsidRPr="00501C28">
        <w:rPr>
          <w:rFonts w:eastAsia="Calibri" w:cstheme="minorHAnsi"/>
        </w:rPr>
        <w:t xml:space="preserve">: </w:t>
      </w:r>
      <w:r w:rsidRPr="00501C28">
        <w:rPr>
          <w:rFonts w:cstheme="minorHAnsi"/>
        </w:rPr>
        <w:t>1.27.83.</w:t>
      </w:r>
      <w:r w:rsidR="0015092C">
        <w:rPr>
          <w:rFonts w:cstheme="minorHAnsi"/>
        </w:rPr>
        <w:t>16</w:t>
      </w:r>
      <w:r w:rsidRPr="00501C28">
        <w:rPr>
          <w:rFonts w:cstheme="minorHAnsi"/>
        </w:rPr>
        <w:t xml:space="preserve">            </w:t>
      </w:r>
      <w:r w:rsidRPr="00501C28">
        <w:rPr>
          <w:rFonts w:eastAsia="Calibri" w:cstheme="minorHAnsi"/>
          <w:b/>
          <w:bCs/>
        </w:rPr>
        <w:t>Level of Complexity</w:t>
      </w:r>
      <w:r w:rsidRPr="00501C28">
        <w:rPr>
          <w:rFonts w:eastAsia="Calibri" w:cstheme="minorHAnsi"/>
        </w:rPr>
        <w:t>:  5</w:t>
      </w:r>
    </w:p>
    <w:p w:rsidR="00BC5BBA" w:rsidRPr="00501C28" w:rsidRDefault="00BC5BBA" w:rsidP="00BC5BBA">
      <w:pPr>
        <w:spacing w:after="0"/>
        <w:rPr>
          <w:rFonts w:eastAsia="Calibri" w:cstheme="minorHAnsi"/>
        </w:rPr>
      </w:pPr>
      <w:r w:rsidRPr="00501C28">
        <w:rPr>
          <w:rFonts w:eastAsia="Calibri" w:cstheme="minorHAnsi"/>
          <w:b/>
          <w:bCs/>
        </w:rPr>
        <w:t>Installation Instructions</w:t>
      </w:r>
      <w:r w:rsidRPr="00501C28">
        <w:rPr>
          <w:rFonts w:eastAsia="Calibri" w:cstheme="minorHAnsi"/>
        </w:rPr>
        <w:t xml:space="preserve">:          </w:t>
      </w:r>
      <w:r w:rsidR="00080900">
        <w:rPr>
          <w:rFonts w:eastAsia="Calibri" w:cstheme="minorHAnsi"/>
        </w:rPr>
        <w:t>Default instructions</w:t>
      </w:r>
    </w:p>
    <w:p w:rsidR="00BC5BBA" w:rsidRPr="00501C28" w:rsidRDefault="00BC5BBA" w:rsidP="00BC5BBA">
      <w:pPr>
        <w:spacing w:after="0"/>
        <w:rPr>
          <w:rFonts w:eastAsia="Calibri" w:cstheme="minorHAnsi"/>
        </w:rPr>
      </w:pPr>
    </w:p>
    <w:p w:rsidR="00BC5BBA" w:rsidRPr="00501C28" w:rsidRDefault="00BC5BBA" w:rsidP="00BC5BBA">
      <w:pPr>
        <w:spacing w:after="0"/>
        <w:rPr>
          <w:rFonts w:eastAsia="Calibri" w:cstheme="minorHAnsi"/>
          <w:b/>
          <w:bCs/>
          <w:color w:val="0066FF"/>
          <w:u w:val="single"/>
        </w:rPr>
      </w:pPr>
      <w:r w:rsidRPr="00501C28">
        <w:rPr>
          <w:rFonts w:eastAsia="Calibri" w:cstheme="minorHAnsi"/>
          <w:b/>
          <w:bCs/>
          <w:color w:val="0066FF"/>
          <w:u w:val="single"/>
        </w:rPr>
        <w:t>Description of Changes and Enhancements</w:t>
      </w:r>
    </w:p>
    <w:p w:rsidR="007A170C" w:rsidRDefault="00BC5BBA" w:rsidP="007A170C">
      <w:pPr>
        <w:spacing w:after="0" w:line="240" w:lineRule="auto"/>
        <w:rPr>
          <w:rFonts w:eastAsia="Calibri" w:cstheme="minorHAnsi"/>
        </w:rPr>
      </w:pPr>
      <w:r w:rsidRPr="00501C28">
        <w:rPr>
          <w:rFonts w:eastAsia="Calibri" w:cstheme="minorHAnsi"/>
        </w:rPr>
        <w:t xml:space="preserve">        </w:t>
      </w:r>
    </w:p>
    <w:p w:rsidR="007A170C" w:rsidRPr="00501C28" w:rsidRDefault="00BC5BBA" w:rsidP="007A170C">
      <w:pPr>
        <w:ind w:left="720" w:hanging="720"/>
        <w:rPr>
          <w:rFonts w:eastAsia="Calibri" w:cstheme="minorHAnsi"/>
        </w:rPr>
      </w:pPr>
      <w:bookmarkStart w:id="9" w:name="_Toc347504400"/>
      <w:r w:rsidRPr="00501C28">
        <w:rPr>
          <w:rFonts w:eastAsia="Times New Roman" w:cstheme="minorHAnsi"/>
          <w:b/>
          <w:bCs/>
          <w:color w:val="365F91"/>
          <w:kern w:val="36"/>
        </w:rPr>
        <w:t>Functionality:          vxCPRS</w:t>
      </w:r>
      <w:bookmarkEnd w:id="9"/>
      <w:r w:rsidR="007A170C">
        <w:rPr>
          <w:rFonts w:eastAsia="Times New Roman" w:cstheme="minorHAnsi"/>
          <w:b/>
          <w:bCs/>
          <w:color w:val="365F91"/>
          <w:kern w:val="36"/>
        </w:rPr>
        <w:tab/>
      </w:r>
      <w:r w:rsidR="007A170C" w:rsidRPr="00080900">
        <w:rPr>
          <w:rFonts w:eastAsia="Calibri" w:cstheme="minorHAnsi"/>
          <w:bCs/>
        </w:rPr>
        <w:t>vxCPRS Enhancements to record Immunization Administration.  Added three (3) routines and five (5) RPC’s in order to capture, document, and store Immunization data to include Lot #’s and Administration date/times.</w:t>
      </w:r>
    </w:p>
    <w:p w:rsidR="007A170C" w:rsidRPr="00501C28" w:rsidRDefault="007A170C" w:rsidP="007A170C">
      <w:pPr>
        <w:numPr>
          <w:ilvl w:val="1"/>
          <w:numId w:val="28"/>
        </w:numPr>
        <w:spacing w:after="0" w:line="240" w:lineRule="auto"/>
        <w:rPr>
          <w:rFonts w:eastAsia="Calibri" w:cstheme="minorHAnsi"/>
        </w:rPr>
      </w:pPr>
      <w:r w:rsidRPr="00501C28">
        <w:rPr>
          <w:rFonts w:eastAsia="Calibri" w:cstheme="minorHAnsi"/>
        </w:rPr>
        <w:t>Customer    None</w:t>
      </w:r>
    </w:p>
    <w:p w:rsidR="007A170C" w:rsidRPr="00501C28" w:rsidRDefault="007A170C" w:rsidP="007A170C">
      <w:pPr>
        <w:numPr>
          <w:ilvl w:val="1"/>
          <w:numId w:val="28"/>
        </w:numPr>
        <w:spacing w:after="0" w:line="240" w:lineRule="auto"/>
        <w:rPr>
          <w:rFonts w:eastAsia="Calibri" w:cstheme="minorHAnsi"/>
        </w:rPr>
      </w:pPr>
      <w:r w:rsidRPr="00501C28">
        <w:rPr>
          <w:rFonts w:eastAsia="Calibri" w:cstheme="minorHAnsi"/>
        </w:rPr>
        <w:t>Category     Innovation</w:t>
      </w:r>
    </w:p>
    <w:p w:rsidR="007A170C" w:rsidRPr="00501C28" w:rsidRDefault="007A170C" w:rsidP="00501C28">
      <w:pPr>
        <w:rPr>
          <w:rFonts w:eastAsia="Times New Roman" w:cstheme="minorHAnsi"/>
          <w:b/>
          <w:bCs/>
          <w:color w:val="365F91"/>
          <w:kern w:val="36"/>
        </w:rPr>
      </w:pPr>
    </w:p>
    <w:p w:rsidR="00BC5BBA" w:rsidRPr="00501C28" w:rsidRDefault="00BC5BBA" w:rsidP="00BC5BBA">
      <w:pPr>
        <w:spacing w:after="0"/>
        <w:rPr>
          <w:rFonts w:eastAsia="Calibri" w:cstheme="minorHAnsi"/>
        </w:rPr>
      </w:pPr>
      <w:r w:rsidRPr="00501C28">
        <w:rPr>
          <w:rFonts w:eastAsia="Calibri" w:cstheme="minorHAnsi"/>
          <w:b/>
          <w:bCs/>
          <w:color w:val="E36C0A"/>
        </w:rPr>
        <w:t>Customer</w:t>
      </w:r>
      <w:r w:rsidRPr="00501C28">
        <w:rPr>
          <w:rFonts w:eastAsia="Calibri" w:cstheme="minorHAnsi"/>
        </w:rPr>
        <w:t>:                 None</w:t>
      </w:r>
    </w:p>
    <w:p w:rsidR="00BC5BBA" w:rsidRPr="00501C28" w:rsidRDefault="00BC5BBA" w:rsidP="00BC5BBA">
      <w:pPr>
        <w:spacing w:after="0"/>
        <w:rPr>
          <w:rFonts w:eastAsia="Calibri" w:cstheme="minorHAnsi"/>
        </w:rPr>
      </w:pPr>
    </w:p>
    <w:p w:rsidR="00BC5BBA" w:rsidRPr="00501C28" w:rsidRDefault="00BC5BBA" w:rsidP="00BC5BBA">
      <w:pPr>
        <w:spacing w:after="0"/>
        <w:rPr>
          <w:rFonts w:eastAsia="Calibri" w:cstheme="minorHAnsi"/>
          <w:b/>
          <w:bCs/>
          <w:color w:val="E36C0A"/>
        </w:rPr>
      </w:pPr>
      <w:r w:rsidRPr="00501C28">
        <w:rPr>
          <w:rFonts w:eastAsia="Calibri" w:cstheme="minorHAnsi"/>
          <w:b/>
          <w:bCs/>
          <w:color w:val="E36C0A"/>
        </w:rPr>
        <w:t>Components:</w:t>
      </w:r>
    </w:p>
    <w:p w:rsidR="00BC5BBA" w:rsidRPr="00501C28" w:rsidRDefault="00BC5BBA" w:rsidP="00BC5BBA">
      <w:pPr>
        <w:spacing w:after="0"/>
        <w:rPr>
          <w:rFonts w:eastAsia="Calibri" w:cstheme="minorHAnsi"/>
        </w:rPr>
      </w:pPr>
    </w:p>
    <w:tbl>
      <w:tblPr>
        <w:tblStyle w:val="TableGrid"/>
        <w:tblW w:w="0" w:type="auto"/>
        <w:tblLook w:val="04A0" w:firstRow="1" w:lastRow="0" w:firstColumn="1" w:lastColumn="0" w:noHBand="0" w:noVBand="1"/>
      </w:tblPr>
      <w:tblGrid>
        <w:gridCol w:w="4788"/>
        <w:gridCol w:w="4788"/>
      </w:tblGrid>
      <w:tr w:rsidR="00BC5BBA" w:rsidRPr="00501C28" w:rsidTr="00501C28">
        <w:trPr>
          <w:trHeight w:val="240"/>
        </w:trPr>
        <w:tc>
          <w:tcPr>
            <w:tcW w:w="4788" w:type="dxa"/>
          </w:tcPr>
          <w:p w:rsidR="00BC5BBA" w:rsidRPr="00501C28" w:rsidRDefault="00BC5BBA" w:rsidP="00923A63">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Type: </w:t>
            </w:r>
            <w:r w:rsidR="00923A63">
              <w:rPr>
                <w:rFonts w:asciiTheme="minorHAnsi" w:eastAsia="Calibri" w:hAnsiTheme="minorHAnsi" w:cstheme="minorHAnsi"/>
                <w:sz w:val="22"/>
                <w:szCs w:val="22"/>
              </w:rPr>
              <w:t>MULT</w:t>
            </w:r>
            <w:r w:rsidRPr="00501C28">
              <w:rPr>
                <w:rFonts w:asciiTheme="minorHAnsi" w:eastAsia="Calibri" w:hAnsiTheme="minorHAnsi" w:cstheme="minorHAnsi"/>
                <w:sz w:val="22"/>
                <w:szCs w:val="22"/>
              </w:rPr>
              <w:t xml:space="preserve"> PACKAGE                               </w:t>
            </w:r>
          </w:p>
        </w:tc>
        <w:tc>
          <w:tcPr>
            <w:tcW w:w="4788" w:type="dxa"/>
          </w:tcPr>
          <w:p w:rsidR="00BC5BBA" w:rsidRPr="00501C28" w:rsidRDefault="00BC5BBA" w:rsidP="00BC5BBA">
            <w:pPr>
              <w:rPr>
                <w:rFonts w:asciiTheme="minorHAnsi" w:eastAsia="Calibri" w:hAnsiTheme="minorHAnsi" w:cstheme="minorHAnsi"/>
                <w:sz w:val="22"/>
                <w:szCs w:val="22"/>
              </w:rPr>
            </w:pPr>
            <w:r w:rsidRPr="00501C28">
              <w:rPr>
                <w:rFonts w:asciiTheme="minorHAnsi" w:eastAsia="Calibri" w:hAnsiTheme="minorHAnsi" w:cstheme="minorHAnsi"/>
                <w:sz w:val="22"/>
                <w:szCs w:val="22"/>
              </w:rPr>
              <w:t xml:space="preserve">National Package: NO                                </w:t>
            </w:r>
          </w:p>
        </w:tc>
      </w:tr>
      <w:tr w:rsidR="00BC5BBA" w:rsidRPr="00501C28" w:rsidTr="00501C28">
        <w:trPr>
          <w:trHeight w:val="240"/>
        </w:trPr>
        <w:tc>
          <w:tcPr>
            <w:tcW w:w="4788" w:type="dxa"/>
          </w:tcPr>
          <w:p w:rsidR="00BC5BBA" w:rsidRPr="00501C28" w:rsidRDefault="00BC5BBA" w:rsidP="00BC5BBA">
            <w:pPr>
              <w:rPr>
                <w:rFonts w:asciiTheme="minorHAnsi" w:eastAsia="Calibri" w:hAnsiTheme="minorHAnsi" w:cstheme="minorHAnsi"/>
                <w:sz w:val="22"/>
                <w:szCs w:val="22"/>
              </w:rPr>
            </w:pPr>
            <w:r w:rsidRPr="00501C28">
              <w:rPr>
                <w:rFonts w:asciiTheme="minorHAnsi" w:eastAsia="Calibri" w:hAnsiTheme="minorHAnsi" w:cstheme="minorHAnsi"/>
                <w:sz w:val="22"/>
                <w:szCs w:val="22"/>
              </w:rPr>
              <w:t>Track Nationally: NO</w:t>
            </w:r>
          </w:p>
        </w:tc>
        <w:tc>
          <w:tcPr>
            <w:tcW w:w="4788" w:type="dxa"/>
          </w:tcPr>
          <w:p w:rsidR="00BC5BBA" w:rsidRPr="00501C28" w:rsidRDefault="00BC5BBA" w:rsidP="00BC5BBA">
            <w:pPr>
              <w:rPr>
                <w:rFonts w:asciiTheme="minorHAnsi" w:eastAsia="Calibri" w:hAnsiTheme="minorHAnsi" w:cstheme="minorHAnsi"/>
                <w:sz w:val="22"/>
                <w:szCs w:val="22"/>
              </w:rPr>
            </w:pPr>
            <w:r w:rsidRPr="00501C28">
              <w:rPr>
                <w:rFonts w:asciiTheme="minorHAnsi" w:eastAsia="Calibri" w:hAnsiTheme="minorHAnsi" w:cstheme="minorHAnsi"/>
                <w:sz w:val="22"/>
                <w:szCs w:val="22"/>
              </w:rPr>
              <w:t>Alpha/Beta Testing: ALPHA</w:t>
            </w:r>
          </w:p>
        </w:tc>
      </w:tr>
    </w:tbl>
    <w:p w:rsidR="00BC5BBA" w:rsidRPr="00501C28" w:rsidRDefault="00BC5BBA" w:rsidP="00BC5BBA">
      <w:pPr>
        <w:spacing w:after="0"/>
        <w:rPr>
          <w:rFonts w:eastAsia="Calibri" w:cstheme="minorHAnsi"/>
        </w:rPr>
      </w:pPr>
    </w:p>
    <w:p w:rsidR="00BC5BBA" w:rsidRPr="00501C28" w:rsidRDefault="00BC5BBA" w:rsidP="00BC5BBA">
      <w:pPr>
        <w:spacing w:after="0"/>
        <w:rPr>
          <w:rFonts w:eastAsia="Calibri" w:cstheme="minorHAnsi"/>
          <w:b/>
        </w:rPr>
      </w:pPr>
      <w:r w:rsidRPr="00501C28">
        <w:rPr>
          <w:rFonts w:eastAsia="Calibri" w:cstheme="minorHAnsi"/>
          <w:b/>
        </w:rPr>
        <w:t>Option:</w:t>
      </w:r>
    </w:p>
    <w:p w:rsidR="00BC5BBA" w:rsidRPr="00501C28" w:rsidRDefault="00BC5BBA" w:rsidP="00BC5BBA">
      <w:pPr>
        <w:spacing w:after="0"/>
        <w:rPr>
          <w:rFonts w:eastAsia="Calibri" w:cstheme="minorHAnsi"/>
        </w:rPr>
      </w:pPr>
      <w:r w:rsidRPr="00501C28">
        <w:rPr>
          <w:rFonts w:eastAsia="Calibri" w:cstheme="minorHAnsi"/>
        </w:rPr>
        <w:t xml:space="preserve">     VFDVX</w:t>
      </w:r>
      <w:r w:rsidR="00923A63">
        <w:rPr>
          <w:rFonts w:eastAsia="Calibri" w:cstheme="minorHAnsi"/>
        </w:rPr>
        <w:t xml:space="preserve">F CPRS GUI CHART       </w:t>
      </w:r>
    </w:p>
    <w:p w:rsidR="00BC5BBA" w:rsidRPr="00501C28" w:rsidRDefault="00BC5BBA" w:rsidP="00BC5BBA">
      <w:pPr>
        <w:spacing w:after="0"/>
        <w:rPr>
          <w:rFonts w:eastAsia="Calibri" w:cstheme="minorHAnsi"/>
        </w:rPr>
      </w:pPr>
      <w:r w:rsidRPr="00501C28">
        <w:rPr>
          <w:rFonts w:eastAsia="Calibri" w:cstheme="minorHAnsi"/>
        </w:rPr>
        <w:t xml:space="preserve">       TYPE: Broker (Client/Server)</w:t>
      </w:r>
    </w:p>
    <w:p w:rsidR="00BC5BBA" w:rsidRPr="00501C28" w:rsidRDefault="00BC5BBA" w:rsidP="00BC5BBA">
      <w:pPr>
        <w:spacing w:after="0"/>
        <w:ind w:left="720"/>
        <w:rPr>
          <w:rFonts w:eastAsia="Calibri" w:cstheme="minorHAnsi"/>
        </w:rPr>
      </w:pPr>
      <w:r w:rsidRPr="00501C28">
        <w:rPr>
          <w:rFonts w:eastAsia="Calibri" w:cstheme="minorHAnsi"/>
        </w:rPr>
        <w:t xml:space="preserve">RPC: </w:t>
      </w:r>
      <w:r w:rsidR="0015092C" w:rsidRPr="0015092C">
        <w:rPr>
          <w:rFonts w:eastAsia="Calibri" w:cstheme="minorHAnsi"/>
        </w:rPr>
        <w:t>VFD PXIM ADMIN</w:t>
      </w:r>
    </w:p>
    <w:p w:rsidR="00BC5BBA" w:rsidRPr="00501C28" w:rsidRDefault="00BC5BBA" w:rsidP="00BC5BBA">
      <w:pPr>
        <w:spacing w:after="0"/>
        <w:ind w:left="720"/>
        <w:rPr>
          <w:rFonts w:eastAsia="Calibri" w:cstheme="minorHAnsi"/>
        </w:rPr>
      </w:pPr>
      <w:r w:rsidRPr="00501C28">
        <w:rPr>
          <w:rFonts w:eastAsia="Calibri" w:cstheme="minorHAnsi"/>
        </w:rPr>
        <w:t xml:space="preserve">RPC: </w:t>
      </w:r>
      <w:r w:rsidR="0015092C" w:rsidRPr="0015092C">
        <w:rPr>
          <w:rFonts w:eastAsia="Calibri" w:cstheme="minorHAnsi"/>
        </w:rPr>
        <w:t>VFD PXIM GET LOTS</w:t>
      </w:r>
    </w:p>
    <w:p w:rsidR="00BC5BBA" w:rsidRPr="00501C28" w:rsidRDefault="00BC5BBA" w:rsidP="00BC5BBA">
      <w:pPr>
        <w:spacing w:after="0"/>
        <w:ind w:left="720"/>
        <w:rPr>
          <w:rFonts w:eastAsia="Calibri" w:cstheme="minorHAnsi"/>
        </w:rPr>
      </w:pPr>
      <w:r w:rsidRPr="00501C28">
        <w:rPr>
          <w:rFonts w:eastAsia="Calibri" w:cstheme="minorHAnsi"/>
        </w:rPr>
        <w:t xml:space="preserve">RPC: </w:t>
      </w:r>
      <w:r w:rsidR="0015092C" w:rsidRPr="0015092C">
        <w:rPr>
          <w:rFonts w:eastAsia="Calibri" w:cstheme="minorHAnsi"/>
        </w:rPr>
        <w:t>VFD PXIM GET ORDERABLE</w:t>
      </w:r>
    </w:p>
    <w:p w:rsidR="00BC5BBA" w:rsidRPr="00501C28" w:rsidRDefault="00BC5BBA" w:rsidP="00BC5BBA">
      <w:pPr>
        <w:spacing w:after="0"/>
        <w:ind w:left="720"/>
        <w:rPr>
          <w:rFonts w:eastAsia="Calibri" w:cstheme="minorHAnsi"/>
        </w:rPr>
      </w:pPr>
      <w:r w:rsidRPr="00501C28">
        <w:rPr>
          <w:rFonts w:eastAsia="Calibri" w:cstheme="minorHAnsi"/>
        </w:rPr>
        <w:t xml:space="preserve">RPC: </w:t>
      </w:r>
      <w:r w:rsidR="0015092C" w:rsidRPr="0015092C">
        <w:rPr>
          <w:rFonts w:eastAsia="Calibri" w:cstheme="minorHAnsi"/>
        </w:rPr>
        <w:t>VFD PXIM GET ORDERS</w:t>
      </w:r>
    </w:p>
    <w:p w:rsidR="00BC5BBA" w:rsidRPr="00501C28" w:rsidRDefault="00BC5BBA" w:rsidP="00BC5BBA">
      <w:pPr>
        <w:spacing w:after="0"/>
        <w:ind w:left="720"/>
        <w:rPr>
          <w:rFonts w:eastAsia="Calibri" w:cstheme="minorHAnsi"/>
        </w:rPr>
      </w:pPr>
      <w:r w:rsidRPr="00501C28">
        <w:rPr>
          <w:rFonts w:eastAsia="Calibri" w:cstheme="minorHAnsi"/>
        </w:rPr>
        <w:t xml:space="preserve">RPC: </w:t>
      </w:r>
      <w:r w:rsidR="0015092C" w:rsidRPr="0015092C">
        <w:rPr>
          <w:rFonts w:eastAsia="Calibri" w:cstheme="minorHAnsi"/>
        </w:rPr>
        <w:t>VFD PXIM STORE LOT</w:t>
      </w:r>
    </w:p>
    <w:p w:rsidR="00BC5BBA" w:rsidRPr="00501C28" w:rsidRDefault="00BC5BBA" w:rsidP="00BC5BBA">
      <w:pPr>
        <w:spacing w:after="0"/>
        <w:rPr>
          <w:rFonts w:eastAsia="Calibri" w:cstheme="minorHAnsi"/>
        </w:rPr>
      </w:pPr>
      <w:r w:rsidRPr="00501C28">
        <w:rPr>
          <w:rFonts w:eastAsia="Calibri" w:cstheme="minorHAnsi"/>
        </w:rPr>
        <w:t xml:space="preserve">  </w:t>
      </w:r>
    </w:p>
    <w:p w:rsidR="00BC5BBA" w:rsidRDefault="0015092C" w:rsidP="00BC5BBA">
      <w:pPr>
        <w:spacing w:after="0"/>
        <w:rPr>
          <w:rFonts w:eastAsia="Calibri" w:cstheme="minorHAnsi"/>
          <w:b/>
        </w:rPr>
      </w:pPr>
      <w:r>
        <w:rPr>
          <w:rFonts w:eastAsia="Calibri" w:cstheme="minorHAnsi"/>
          <w:b/>
        </w:rPr>
        <w:t>Routines</w:t>
      </w:r>
      <w:r w:rsidR="00BC5BBA" w:rsidRPr="00501C28">
        <w:rPr>
          <w:rFonts w:eastAsia="Calibri" w:cstheme="minorHAnsi"/>
          <w:b/>
        </w:rPr>
        <w:t xml:space="preserve">: </w:t>
      </w:r>
    </w:p>
    <w:p w:rsidR="0015092C" w:rsidRDefault="0015092C" w:rsidP="0015092C">
      <w:pPr>
        <w:spacing w:after="0"/>
        <w:ind w:left="720"/>
        <w:rPr>
          <w:rFonts w:eastAsia="Calibri" w:cstheme="minorHAnsi"/>
        </w:rPr>
      </w:pPr>
      <w:r w:rsidRPr="0015092C">
        <w:rPr>
          <w:rFonts w:eastAsia="Calibri" w:cstheme="minorHAnsi"/>
        </w:rPr>
        <w:t>VFDPXIM0</w:t>
      </w:r>
    </w:p>
    <w:p w:rsidR="0015092C" w:rsidRDefault="0015092C" w:rsidP="0015092C">
      <w:pPr>
        <w:spacing w:after="0"/>
        <w:ind w:left="720"/>
        <w:rPr>
          <w:rFonts w:eastAsia="Calibri" w:cstheme="minorHAnsi"/>
        </w:rPr>
      </w:pPr>
      <w:r w:rsidRPr="0015092C">
        <w:rPr>
          <w:rFonts w:eastAsia="Calibri" w:cstheme="minorHAnsi"/>
        </w:rPr>
        <w:t>VFDPXIM1</w:t>
      </w:r>
    </w:p>
    <w:p w:rsidR="0015092C" w:rsidRPr="0015092C" w:rsidRDefault="0015092C" w:rsidP="0015092C">
      <w:pPr>
        <w:spacing w:after="0"/>
        <w:ind w:left="720"/>
        <w:rPr>
          <w:rFonts w:eastAsia="Calibri" w:cstheme="minorHAnsi"/>
        </w:rPr>
      </w:pPr>
      <w:r w:rsidRPr="0015092C">
        <w:rPr>
          <w:rFonts w:eastAsia="Calibri" w:cstheme="minorHAnsi"/>
        </w:rPr>
        <w:t>VFDPXIM2</w:t>
      </w:r>
    </w:p>
    <w:p w:rsidR="009E77C3" w:rsidRDefault="00501C28" w:rsidP="00501C28">
      <w:pPr>
        <w:spacing w:after="0"/>
        <w:rPr>
          <w:rFonts w:eastAsia="Calibri" w:cstheme="minorHAnsi"/>
        </w:rPr>
      </w:pPr>
      <w:r w:rsidRPr="00501C28">
        <w:rPr>
          <w:rFonts w:eastAsia="Calibri" w:cstheme="minorHAnsi"/>
        </w:rPr>
        <w:t xml:space="preserve"> </w:t>
      </w:r>
    </w:p>
    <w:p w:rsidR="009E77C3" w:rsidRDefault="009E77C3">
      <w:pPr>
        <w:rPr>
          <w:rFonts w:eastAsia="Calibri" w:cstheme="minorHAnsi"/>
        </w:rPr>
      </w:pPr>
      <w:r>
        <w:rPr>
          <w:rFonts w:eastAsia="Calibri" w:cstheme="minorHAnsi"/>
        </w:rPr>
        <w:br w:type="page"/>
      </w:r>
    </w:p>
    <w:p w:rsidR="009E77C3" w:rsidRDefault="009E77C3" w:rsidP="009E77C3">
      <w:pPr>
        <w:pStyle w:val="Heading2"/>
        <w:rPr>
          <w:rFonts w:eastAsia="Calibri"/>
        </w:rPr>
      </w:pPr>
      <w:r w:rsidRPr="0015092C">
        <w:rPr>
          <w:rFonts w:eastAsia="Calibri"/>
        </w:rPr>
        <w:lastRenderedPageBreak/>
        <w:t xml:space="preserve">VFD </w:t>
      </w:r>
      <w:r>
        <w:rPr>
          <w:rFonts w:eastAsia="Calibri"/>
        </w:rPr>
        <w:t>*21011.1.3*14</w:t>
      </w:r>
      <w:r w:rsidRPr="0015092C">
        <w:rPr>
          <w:rFonts w:eastAsia="Calibri"/>
        </w:rPr>
        <w:t xml:space="preserve"> </w:t>
      </w:r>
    </w:p>
    <w:p w:rsidR="009E77C3" w:rsidRDefault="009E77C3" w:rsidP="009E77C3">
      <w:pPr>
        <w:pStyle w:val="Heading2"/>
        <w:rPr>
          <w:rFonts w:eastAsia="Times New Roman"/>
          <w:color w:val="FF0000"/>
          <w:sz w:val="32"/>
          <w:szCs w:val="32"/>
        </w:rPr>
      </w:pPr>
      <w:bookmarkStart w:id="10" w:name="_Toc363126600"/>
      <w:r>
        <w:rPr>
          <w:rFonts w:eastAsia="Times New Roman"/>
          <w:color w:val="FF0000"/>
          <w:sz w:val="32"/>
          <w:szCs w:val="32"/>
        </w:rPr>
        <w:t>Pre-install Instructions</w:t>
      </w:r>
      <w:bookmarkEnd w:id="10"/>
    </w:p>
    <w:p w:rsidR="009E77C3" w:rsidRDefault="009E77C3" w:rsidP="009E77C3">
      <w:pPr>
        <w:rPr>
          <w:color w:val="FF0000"/>
        </w:rPr>
      </w:pPr>
      <w:r>
        <w:rPr>
          <w:color w:val="FF0000"/>
        </w:rPr>
        <w:t>For vxVistA 2011.X Only:</w:t>
      </w:r>
    </w:p>
    <w:p w:rsidR="009E77C3" w:rsidRDefault="009E77C3" w:rsidP="009E77C3">
      <w:pPr>
        <w:numPr>
          <w:ilvl w:val="0"/>
          <w:numId w:val="31"/>
        </w:numPr>
        <w:spacing w:after="0" w:line="240" w:lineRule="auto"/>
        <w:rPr>
          <w:rFonts w:ascii="Tahoma" w:hAnsi="Tahoma" w:cs="Tahoma"/>
          <w:sz w:val="20"/>
          <w:szCs w:val="20"/>
        </w:rPr>
      </w:pPr>
      <w:bookmarkStart w:id="11" w:name="_GoBack"/>
      <w:r>
        <w:rPr>
          <w:rFonts w:ascii="Tahoma" w:hAnsi="Tahoma" w:cs="Tahoma"/>
          <w:sz w:val="20"/>
          <w:szCs w:val="20"/>
        </w:rPr>
        <w:t xml:space="preserve">If the Released version of the </w:t>
      </w:r>
      <w:r>
        <w:rPr>
          <w:rFonts w:ascii="Tahoma" w:hAnsi="Tahoma" w:cs="Tahoma"/>
          <w:b/>
          <w:bCs/>
          <w:sz w:val="20"/>
          <w:szCs w:val="20"/>
        </w:rPr>
        <w:t>VFD VXVISTA UPDATE PRE 2011.1.1</w:t>
      </w:r>
      <w:r>
        <w:rPr>
          <w:rFonts w:ascii="Tahoma" w:hAnsi="Tahoma" w:cs="Tahoma"/>
          <w:sz w:val="20"/>
          <w:szCs w:val="20"/>
        </w:rPr>
        <w:t xml:space="preserve"> has not been installed, then </w:t>
      </w:r>
      <w:bookmarkEnd w:id="11"/>
      <w:r>
        <w:rPr>
          <w:rFonts w:ascii="Tahoma" w:hAnsi="Tahoma" w:cs="Tahoma"/>
          <w:sz w:val="20"/>
          <w:szCs w:val="20"/>
        </w:rPr>
        <w:t>do so now.</w:t>
      </w:r>
    </w:p>
    <w:p w:rsidR="009E77C3" w:rsidRDefault="009E77C3" w:rsidP="009E77C3">
      <w:pPr>
        <w:numPr>
          <w:ilvl w:val="1"/>
          <w:numId w:val="31"/>
        </w:numPr>
        <w:spacing w:after="0" w:line="240" w:lineRule="auto"/>
        <w:rPr>
          <w:rFonts w:ascii="Tahoma" w:hAnsi="Tahoma" w:cs="Tahoma"/>
          <w:sz w:val="20"/>
          <w:szCs w:val="20"/>
        </w:rPr>
      </w:pPr>
      <w:r>
        <w:rPr>
          <w:rFonts w:ascii="Tahoma" w:hAnsi="Tahoma" w:cs="Tahoma"/>
          <w:sz w:val="20"/>
          <w:szCs w:val="20"/>
        </w:rPr>
        <w:t xml:space="preserve">File Location:           </w:t>
      </w:r>
      <w:hyperlink r:id="rId12" w:history="1">
        <w:r>
          <w:rPr>
            <w:rStyle w:val="Hyperlink"/>
            <w:rFonts w:ascii="Tahoma" w:hAnsi="Tahoma" w:cs="Tahoma"/>
            <w:sz w:val="20"/>
            <w:szCs w:val="20"/>
          </w:rPr>
          <w:t>\\vx-prod-ver\VxProductVersions\vxVistA\2011_1_2</w:t>
        </w:r>
      </w:hyperlink>
    </w:p>
    <w:p w:rsidR="009E77C3" w:rsidRDefault="009E77C3" w:rsidP="009E77C3">
      <w:pPr>
        <w:numPr>
          <w:ilvl w:val="1"/>
          <w:numId w:val="31"/>
        </w:numPr>
        <w:spacing w:after="0" w:line="240" w:lineRule="auto"/>
        <w:rPr>
          <w:rFonts w:ascii="Tahoma" w:hAnsi="Tahoma" w:cs="Tahoma"/>
          <w:sz w:val="20"/>
          <w:szCs w:val="20"/>
        </w:rPr>
      </w:pPr>
      <w:r>
        <w:rPr>
          <w:rFonts w:ascii="Tahoma" w:hAnsi="Tahoma" w:cs="Tahoma"/>
          <w:sz w:val="20"/>
          <w:szCs w:val="20"/>
        </w:rPr>
        <w:t>File Name:              vfd_vxvista_update_pre_2011_1_1.kid</w:t>
      </w:r>
    </w:p>
    <w:p w:rsidR="009E77C3" w:rsidRDefault="009E77C3" w:rsidP="009E77C3">
      <w:pPr>
        <w:numPr>
          <w:ilvl w:val="1"/>
          <w:numId w:val="31"/>
        </w:numPr>
        <w:spacing w:after="0" w:line="240" w:lineRule="auto"/>
        <w:rPr>
          <w:rFonts w:ascii="Tahoma" w:hAnsi="Tahoma" w:cs="Tahoma"/>
          <w:sz w:val="20"/>
          <w:szCs w:val="20"/>
        </w:rPr>
      </w:pPr>
      <w:r>
        <w:rPr>
          <w:rFonts w:ascii="Tahoma" w:hAnsi="Tahoma" w:cs="Tahoma"/>
          <w:sz w:val="20"/>
          <w:szCs w:val="20"/>
        </w:rPr>
        <w:t>Use the normal KIDS Load and Install options to install this Build.</w:t>
      </w:r>
    </w:p>
    <w:p w:rsidR="009E77C3" w:rsidRDefault="009E77C3" w:rsidP="009E77C3">
      <w:pPr>
        <w:ind w:left="1080"/>
        <w:rPr>
          <w:rFonts w:ascii="Tahoma" w:hAnsi="Tahoma" w:cs="Tahoma"/>
          <w:sz w:val="20"/>
          <w:szCs w:val="20"/>
        </w:rPr>
      </w:pPr>
    </w:p>
    <w:p w:rsidR="009E77C3" w:rsidRDefault="009E77C3" w:rsidP="009E77C3">
      <w:pPr>
        <w:numPr>
          <w:ilvl w:val="0"/>
          <w:numId w:val="31"/>
        </w:numPr>
        <w:spacing w:after="0" w:line="240" w:lineRule="auto"/>
        <w:rPr>
          <w:rFonts w:ascii="Tahoma" w:hAnsi="Tahoma" w:cs="Tahoma"/>
          <w:sz w:val="20"/>
          <w:szCs w:val="20"/>
        </w:rPr>
      </w:pPr>
      <w:r>
        <w:rPr>
          <w:rFonts w:ascii="Tahoma" w:hAnsi="Tahoma" w:cs="Tahoma"/>
          <w:sz w:val="20"/>
          <w:szCs w:val="20"/>
        </w:rPr>
        <w:t xml:space="preserve">If the Released version of the </w:t>
      </w:r>
      <w:r>
        <w:rPr>
          <w:rFonts w:ascii="Tahoma" w:hAnsi="Tahoma" w:cs="Tahoma"/>
          <w:b/>
          <w:bCs/>
          <w:sz w:val="20"/>
          <w:szCs w:val="20"/>
        </w:rPr>
        <w:t>VFD VXVISTA UPDATE MULT 2011.1.2</w:t>
      </w:r>
      <w:r>
        <w:rPr>
          <w:rFonts w:ascii="Tahoma" w:hAnsi="Tahoma" w:cs="Tahoma"/>
          <w:sz w:val="20"/>
          <w:szCs w:val="20"/>
        </w:rPr>
        <w:t xml:space="preserve"> has not been installed, then do so now.</w:t>
      </w:r>
    </w:p>
    <w:p w:rsidR="009E77C3" w:rsidRDefault="009E77C3" w:rsidP="009E77C3">
      <w:pPr>
        <w:numPr>
          <w:ilvl w:val="1"/>
          <w:numId w:val="31"/>
        </w:numPr>
        <w:spacing w:after="0" w:line="240" w:lineRule="auto"/>
        <w:rPr>
          <w:rFonts w:ascii="Tahoma" w:hAnsi="Tahoma" w:cs="Tahoma"/>
          <w:sz w:val="20"/>
          <w:szCs w:val="20"/>
        </w:rPr>
      </w:pPr>
      <w:r>
        <w:rPr>
          <w:rFonts w:ascii="Tahoma" w:hAnsi="Tahoma" w:cs="Tahoma"/>
          <w:sz w:val="20"/>
          <w:szCs w:val="20"/>
        </w:rPr>
        <w:t xml:space="preserve">File Location:           </w:t>
      </w:r>
      <w:hyperlink r:id="rId13" w:history="1">
        <w:r>
          <w:rPr>
            <w:rStyle w:val="Hyperlink"/>
            <w:rFonts w:ascii="Tahoma" w:hAnsi="Tahoma" w:cs="Tahoma"/>
            <w:sz w:val="20"/>
            <w:szCs w:val="20"/>
          </w:rPr>
          <w:t>\\vx-prod-ver\VxProductVersions\vxVistA\2011_1_2</w:t>
        </w:r>
      </w:hyperlink>
    </w:p>
    <w:p w:rsidR="009E77C3" w:rsidRDefault="009E77C3" w:rsidP="009E77C3">
      <w:pPr>
        <w:numPr>
          <w:ilvl w:val="1"/>
          <w:numId w:val="31"/>
        </w:numPr>
        <w:spacing w:after="0" w:line="240" w:lineRule="auto"/>
        <w:rPr>
          <w:rFonts w:ascii="Tahoma" w:hAnsi="Tahoma" w:cs="Tahoma"/>
          <w:sz w:val="20"/>
          <w:szCs w:val="20"/>
        </w:rPr>
      </w:pPr>
      <w:r>
        <w:rPr>
          <w:rFonts w:ascii="Tahoma" w:hAnsi="Tahoma" w:cs="Tahoma"/>
          <w:sz w:val="20"/>
          <w:szCs w:val="20"/>
        </w:rPr>
        <w:t>File Name:              vfd_vxvista_update_mult_2011_1_2T10.kid</w:t>
      </w:r>
    </w:p>
    <w:p w:rsidR="009E77C3" w:rsidRDefault="009E77C3" w:rsidP="009E77C3">
      <w:pPr>
        <w:numPr>
          <w:ilvl w:val="1"/>
          <w:numId w:val="31"/>
        </w:numPr>
        <w:spacing w:after="0" w:line="240" w:lineRule="auto"/>
        <w:contextualSpacing/>
        <w:rPr>
          <w:rFonts w:ascii="Tahoma" w:hAnsi="Tahoma" w:cs="Tahoma"/>
          <w:sz w:val="20"/>
          <w:szCs w:val="20"/>
        </w:rPr>
      </w:pPr>
      <w:r>
        <w:rPr>
          <w:rFonts w:ascii="Tahoma" w:hAnsi="Tahoma" w:cs="Tahoma"/>
          <w:sz w:val="20"/>
          <w:szCs w:val="20"/>
        </w:rPr>
        <w:t>LOAD:  Use the normal KIDS Option</w:t>
      </w:r>
    </w:p>
    <w:p w:rsidR="009E77C3" w:rsidRDefault="009E77C3" w:rsidP="009E77C3">
      <w:pPr>
        <w:numPr>
          <w:ilvl w:val="1"/>
          <w:numId w:val="31"/>
        </w:numPr>
        <w:spacing w:after="0" w:line="240" w:lineRule="auto"/>
        <w:contextualSpacing/>
        <w:rPr>
          <w:rFonts w:ascii="Tahoma" w:hAnsi="Tahoma" w:cs="Tahoma"/>
          <w:sz w:val="20"/>
          <w:szCs w:val="20"/>
        </w:rPr>
      </w:pPr>
      <w:r>
        <w:rPr>
          <w:rFonts w:ascii="Tahoma" w:hAnsi="Tahoma" w:cs="Tahoma"/>
          <w:sz w:val="20"/>
          <w:szCs w:val="20"/>
        </w:rPr>
        <w:t>INSTALL:  DO NOT use the normal KIDS option</w:t>
      </w:r>
    </w:p>
    <w:p w:rsidR="009E77C3" w:rsidRDefault="009E77C3" w:rsidP="009E77C3">
      <w:pPr>
        <w:numPr>
          <w:ilvl w:val="2"/>
          <w:numId w:val="31"/>
        </w:numPr>
        <w:spacing w:after="0" w:line="240" w:lineRule="auto"/>
        <w:contextualSpacing/>
        <w:rPr>
          <w:rFonts w:ascii="Tahoma" w:hAnsi="Tahoma" w:cs="Tahoma"/>
          <w:sz w:val="20"/>
          <w:szCs w:val="20"/>
        </w:rPr>
      </w:pPr>
      <w:r>
        <w:rPr>
          <w:rFonts w:ascii="Tahoma" w:hAnsi="Tahoma" w:cs="Tahoma"/>
          <w:sz w:val="20"/>
          <w:szCs w:val="20"/>
        </w:rPr>
        <w:t>Copy and paste the follow commands at the M programmer’s prompt</w:t>
      </w:r>
    </w:p>
    <w:p w:rsidR="009E77C3" w:rsidRDefault="009E77C3" w:rsidP="009E77C3">
      <w:pPr>
        <w:numPr>
          <w:ilvl w:val="2"/>
          <w:numId w:val="31"/>
        </w:numPr>
        <w:spacing w:after="0" w:line="240" w:lineRule="auto"/>
        <w:rPr>
          <w:rFonts w:ascii="Tahoma" w:hAnsi="Tahoma" w:cs="Tahoma"/>
          <w:sz w:val="20"/>
          <w:szCs w:val="20"/>
        </w:rPr>
      </w:pPr>
      <w:r>
        <w:rPr>
          <w:rFonts w:ascii="Tahoma" w:hAnsi="Tahoma" w:cs="Tahoma"/>
          <w:b/>
          <w:bCs/>
          <w:color w:val="FF0000"/>
          <w:sz w:val="20"/>
          <w:szCs w:val="20"/>
        </w:rPr>
        <w:t>&gt;K  D ^XUP I $G(DUZ)&gt;.9 S DUZ(0)="@" D ^XPDKRN S DUZ(0)=""</w:t>
      </w:r>
    </w:p>
    <w:p w:rsidR="009E77C3" w:rsidRDefault="009E77C3" w:rsidP="009E77C3">
      <w:pPr>
        <w:numPr>
          <w:ilvl w:val="2"/>
          <w:numId w:val="31"/>
        </w:numPr>
        <w:spacing w:after="0" w:line="240" w:lineRule="auto"/>
        <w:contextualSpacing/>
        <w:rPr>
          <w:rFonts w:ascii="Calibri" w:hAnsi="Calibri" w:cs="Calibri"/>
        </w:rPr>
      </w:pPr>
      <w:r>
        <w:rPr>
          <w:rFonts w:ascii="Tahoma" w:hAnsi="Tahoma" w:cs="Tahoma"/>
          <w:sz w:val="20"/>
          <w:szCs w:val="20"/>
        </w:rPr>
        <w:t>You will only be asked for your ACCESS CODE</w:t>
      </w:r>
    </w:p>
    <w:p w:rsidR="009E77C3" w:rsidRDefault="009E77C3" w:rsidP="009E77C3">
      <w:pPr>
        <w:numPr>
          <w:ilvl w:val="2"/>
          <w:numId w:val="31"/>
        </w:numPr>
        <w:spacing w:after="0" w:line="240" w:lineRule="auto"/>
        <w:contextualSpacing/>
      </w:pPr>
      <w:r>
        <w:t>At the Select OPTION NAME prompt just press &lt;Enter&gt;</w:t>
      </w:r>
    </w:p>
    <w:p w:rsidR="009E77C3" w:rsidRDefault="009E77C3" w:rsidP="009E77C3"/>
    <w:p w:rsidR="009E77C3" w:rsidRDefault="009E77C3" w:rsidP="009E77C3">
      <w:pPr>
        <w:rPr>
          <w:color w:val="FF0000"/>
        </w:rPr>
      </w:pPr>
      <w:r>
        <w:rPr>
          <w:color w:val="FF0000"/>
        </w:rPr>
        <w:t>For all versions of vxVistA:</w:t>
      </w:r>
    </w:p>
    <w:p w:rsidR="009E77C3" w:rsidRDefault="009E77C3" w:rsidP="009E77C3">
      <w:pPr>
        <w:numPr>
          <w:ilvl w:val="0"/>
          <w:numId w:val="31"/>
        </w:numPr>
        <w:spacing w:after="0" w:line="240" w:lineRule="auto"/>
        <w:rPr>
          <w:rFonts w:ascii="Tahoma" w:hAnsi="Tahoma" w:cs="Tahoma"/>
          <w:sz w:val="20"/>
          <w:szCs w:val="20"/>
        </w:rPr>
      </w:pPr>
      <w:r>
        <w:rPr>
          <w:rFonts w:ascii="Tahoma" w:hAnsi="Tahoma" w:cs="Tahoma"/>
          <w:sz w:val="20"/>
          <w:szCs w:val="20"/>
        </w:rPr>
        <w:t xml:space="preserve">If the Released version of the patch </w:t>
      </w:r>
      <w:r>
        <w:rPr>
          <w:rFonts w:ascii="Tahoma" w:hAnsi="Tahoma" w:cs="Tahoma"/>
          <w:b/>
          <w:bCs/>
          <w:sz w:val="20"/>
          <w:szCs w:val="20"/>
        </w:rPr>
        <w:t>VFD*2011.1.3*10</w:t>
      </w:r>
      <w:r>
        <w:rPr>
          <w:rFonts w:ascii="Tahoma" w:hAnsi="Tahoma" w:cs="Tahoma"/>
          <w:sz w:val="20"/>
          <w:szCs w:val="20"/>
        </w:rPr>
        <w:t xml:space="preserve"> has not been installed, then do so now.</w:t>
      </w:r>
    </w:p>
    <w:p w:rsidR="009E77C3" w:rsidRDefault="009E77C3" w:rsidP="009E77C3">
      <w:pPr>
        <w:numPr>
          <w:ilvl w:val="1"/>
          <w:numId w:val="31"/>
        </w:numPr>
        <w:spacing w:after="0" w:line="240" w:lineRule="auto"/>
        <w:rPr>
          <w:rFonts w:ascii="Tahoma" w:hAnsi="Tahoma" w:cs="Tahoma"/>
          <w:sz w:val="20"/>
          <w:szCs w:val="20"/>
        </w:rPr>
      </w:pPr>
      <w:r>
        <w:rPr>
          <w:rFonts w:ascii="Tahoma" w:hAnsi="Tahoma" w:cs="Tahoma"/>
          <w:sz w:val="20"/>
          <w:szCs w:val="20"/>
        </w:rPr>
        <w:t xml:space="preserve">File Location:           </w:t>
      </w:r>
      <w:hyperlink r:id="rId14" w:history="1">
        <w:r>
          <w:rPr>
            <w:rStyle w:val="Hyperlink"/>
            <w:rFonts w:ascii="Tahoma" w:hAnsi="Tahoma" w:cs="Tahoma"/>
            <w:sz w:val="20"/>
            <w:szCs w:val="20"/>
          </w:rPr>
          <w:t>\\vx-prod-ver\VxProductVersions\vxVistA\2011_1_3\Patch_10</w:t>
        </w:r>
      </w:hyperlink>
    </w:p>
    <w:p w:rsidR="009E77C3" w:rsidRDefault="009E77C3" w:rsidP="009E77C3">
      <w:pPr>
        <w:numPr>
          <w:ilvl w:val="1"/>
          <w:numId w:val="31"/>
        </w:numPr>
        <w:spacing w:after="0" w:line="240" w:lineRule="auto"/>
        <w:rPr>
          <w:rFonts w:ascii="Tahoma" w:hAnsi="Tahoma" w:cs="Tahoma"/>
          <w:sz w:val="20"/>
          <w:szCs w:val="20"/>
        </w:rPr>
      </w:pPr>
      <w:r>
        <w:rPr>
          <w:rFonts w:ascii="Tahoma" w:hAnsi="Tahoma" w:cs="Tahoma"/>
          <w:sz w:val="20"/>
          <w:szCs w:val="20"/>
        </w:rPr>
        <w:t>File Name:              vfd_vxvista_2011_1_3_P10_T1.kid</w:t>
      </w:r>
    </w:p>
    <w:p w:rsidR="009E77C3" w:rsidRDefault="009E77C3" w:rsidP="009E77C3">
      <w:pPr>
        <w:numPr>
          <w:ilvl w:val="1"/>
          <w:numId w:val="31"/>
        </w:numPr>
        <w:spacing w:after="0" w:line="240" w:lineRule="auto"/>
        <w:rPr>
          <w:rFonts w:ascii="Tahoma" w:hAnsi="Tahoma" w:cs="Tahoma"/>
          <w:sz w:val="20"/>
          <w:szCs w:val="20"/>
        </w:rPr>
      </w:pPr>
      <w:r>
        <w:rPr>
          <w:rFonts w:ascii="Tahoma" w:hAnsi="Tahoma" w:cs="Tahoma"/>
          <w:sz w:val="20"/>
          <w:szCs w:val="20"/>
        </w:rPr>
        <w:t>Use the normal KIDS Load and Install options to install this Build.</w:t>
      </w:r>
    </w:p>
    <w:p w:rsidR="009E77C3" w:rsidRDefault="009E77C3" w:rsidP="009E77C3">
      <w:pPr>
        <w:numPr>
          <w:ilvl w:val="0"/>
          <w:numId w:val="31"/>
        </w:numPr>
        <w:spacing w:after="0" w:line="240" w:lineRule="auto"/>
        <w:rPr>
          <w:rFonts w:ascii="Tahoma" w:hAnsi="Tahoma" w:cs="Tahoma"/>
          <w:sz w:val="20"/>
          <w:szCs w:val="20"/>
        </w:rPr>
      </w:pPr>
      <w:r>
        <w:rPr>
          <w:rFonts w:ascii="Tahoma" w:hAnsi="Tahoma" w:cs="Tahoma"/>
          <w:sz w:val="20"/>
          <w:szCs w:val="20"/>
        </w:rPr>
        <w:t xml:space="preserve">If the Released version of the patch </w:t>
      </w:r>
      <w:r>
        <w:rPr>
          <w:rFonts w:ascii="Tahoma" w:hAnsi="Tahoma" w:cs="Tahoma"/>
          <w:b/>
          <w:bCs/>
          <w:sz w:val="20"/>
          <w:szCs w:val="20"/>
        </w:rPr>
        <w:t>VFD*2011.1.3*11</w:t>
      </w:r>
      <w:r>
        <w:rPr>
          <w:rFonts w:ascii="Tahoma" w:hAnsi="Tahoma" w:cs="Tahoma"/>
          <w:sz w:val="20"/>
          <w:szCs w:val="20"/>
        </w:rPr>
        <w:t xml:space="preserve"> has not been installed, then do so now.</w:t>
      </w:r>
    </w:p>
    <w:p w:rsidR="009E77C3" w:rsidRDefault="009E77C3" w:rsidP="009E77C3">
      <w:pPr>
        <w:numPr>
          <w:ilvl w:val="1"/>
          <w:numId w:val="31"/>
        </w:numPr>
        <w:spacing w:after="0" w:line="240" w:lineRule="auto"/>
        <w:rPr>
          <w:rFonts w:ascii="Tahoma" w:hAnsi="Tahoma" w:cs="Tahoma"/>
          <w:sz w:val="20"/>
          <w:szCs w:val="20"/>
        </w:rPr>
      </w:pPr>
      <w:r>
        <w:rPr>
          <w:rFonts w:ascii="Tahoma" w:hAnsi="Tahoma" w:cs="Tahoma"/>
          <w:sz w:val="20"/>
          <w:szCs w:val="20"/>
        </w:rPr>
        <w:t xml:space="preserve">File Location:           </w:t>
      </w:r>
      <w:hyperlink r:id="rId15" w:history="1">
        <w:r>
          <w:rPr>
            <w:rStyle w:val="Hyperlink"/>
            <w:rFonts w:ascii="Tahoma" w:hAnsi="Tahoma" w:cs="Tahoma"/>
            <w:sz w:val="20"/>
            <w:szCs w:val="20"/>
          </w:rPr>
          <w:t>\\vx-prod-ver\VxProductVersions\vxVistA\2011_1_3\Patch_11</w:t>
        </w:r>
      </w:hyperlink>
    </w:p>
    <w:p w:rsidR="009E77C3" w:rsidRDefault="009E77C3" w:rsidP="009E77C3">
      <w:pPr>
        <w:numPr>
          <w:ilvl w:val="1"/>
          <w:numId w:val="31"/>
        </w:numPr>
        <w:spacing w:after="0" w:line="240" w:lineRule="auto"/>
        <w:rPr>
          <w:rFonts w:ascii="Tahoma" w:hAnsi="Tahoma" w:cs="Tahoma"/>
          <w:sz w:val="20"/>
          <w:szCs w:val="20"/>
        </w:rPr>
      </w:pPr>
      <w:r>
        <w:rPr>
          <w:rFonts w:ascii="Tahoma" w:hAnsi="Tahoma" w:cs="Tahoma"/>
          <w:sz w:val="20"/>
          <w:szCs w:val="20"/>
        </w:rPr>
        <w:t>File Name:              vfd_vxvista_2011_1_3_P11_T2.kid</w:t>
      </w:r>
    </w:p>
    <w:p w:rsidR="009E77C3" w:rsidRDefault="009E77C3" w:rsidP="009E77C3">
      <w:pPr>
        <w:numPr>
          <w:ilvl w:val="1"/>
          <w:numId w:val="31"/>
        </w:numPr>
        <w:spacing w:after="0" w:line="240" w:lineRule="auto"/>
        <w:rPr>
          <w:rFonts w:ascii="Tahoma" w:hAnsi="Tahoma" w:cs="Tahoma"/>
          <w:sz w:val="20"/>
          <w:szCs w:val="20"/>
        </w:rPr>
      </w:pPr>
      <w:r>
        <w:rPr>
          <w:rFonts w:ascii="Tahoma" w:hAnsi="Tahoma" w:cs="Tahoma"/>
          <w:sz w:val="20"/>
          <w:szCs w:val="20"/>
        </w:rPr>
        <w:t>Use the normal KIDS Load and Install options to install this Build.</w:t>
      </w:r>
    </w:p>
    <w:p w:rsidR="009E77C3" w:rsidRDefault="009E77C3" w:rsidP="009E77C3">
      <w:pPr>
        <w:rPr>
          <w:rFonts w:ascii="Tahoma" w:hAnsi="Tahoma" w:cs="Tahoma"/>
          <w:sz w:val="20"/>
          <w:szCs w:val="20"/>
        </w:rPr>
      </w:pPr>
    </w:p>
    <w:p w:rsidR="009E77C3" w:rsidRDefault="009E77C3" w:rsidP="009E77C3">
      <w:pPr>
        <w:spacing w:after="0" w:line="240" w:lineRule="auto"/>
        <w:rPr>
          <w:rFonts w:ascii="Tahoma" w:hAnsi="Tahoma" w:cs="Tahoma"/>
          <w:sz w:val="20"/>
          <w:szCs w:val="20"/>
        </w:rPr>
      </w:pPr>
      <w:r>
        <w:rPr>
          <w:rFonts w:ascii="Tahoma" w:hAnsi="Tahoma" w:cs="Tahoma"/>
          <w:sz w:val="20"/>
          <w:szCs w:val="20"/>
        </w:rPr>
        <w:t xml:space="preserve">KIDS Build:  </w:t>
      </w:r>
      <w:r>
        <w:rPr>
          <w:rFonts w:ascii="Tahoma" w:hAnsi="Tahoma" w:cs="Tahoma"/>
          <w:b/>
          <w:bCs/>
          <w:sz w:val="20"/>
          <w:szCs w:val="20"/>
        </w:rPr>
        <w:t>VFD*2011.1.3*14</w:t>
      </w:r>
    </w:p>
    <w:p w:rsidR="009E77C3" w:rsidRDefault="009E77C3" w:rsidP="009E77C3">
      <w:pPr>
        <w:numPr>
          <w:ilvl w:val="1"/>
          <w:numId w:val="32"/>
        </w:numPr>
        <w:spacing w:after="0" w:line="240" w:lineRule="auto"/>
        <w:contextualSpacing/>
        <w:rPr>
          <w:rFonts w:ascii="Calibri" w:hAnsi="Calibri" w:cs="Calibri"/>
          <w:b/>
          <w:bCs/>
          <w:color w:val="0070C0"/>
          <w:u w:val="single"/>
        </w:rPr>
      </w:pPr>
      <w:r>
        <w:rPr>
          <w:rFonts w:ascii="Tahoma" w:hAnsi="Tahoma" w:cs="Tahoma"/>
          <w:sz w:val="20"/>
          <w:szCs w:val="20"/>
        </w:rPr>
        <w:t>File name:               vfd_vxvista_2011_1_3_P14_T1.kid</w:t>
      </w:r>
    </w:p>
    <w:p w:rsidR="009E77C3" w:rsidRDefault="009E77C3" w:rsidP="009E77C3">
      <w:pPr>
        <w:numPr>
          <w:ilvl w:val="1"/>
          <w:numId w:val="32"/>
        </w:numPr>
        <w:spacing w:after="0" w:line="240" w:lineRule="auto"/>
        <w:contextualSpacing/>
        <w:rPr>
          <w:b/>
          <w:bCs/>
          <w:color w:val="0070C0"/>
          <w:u w:val="single"/>
        </w:rPr>
      </w:pPr>
      <w:r>
        <w:t>Use the normal KIDS Load and Install options to install this Build.</w:t>
      </w:r>
    </w:p>
    <w:p w:rsidR="009E77C3" w:rsidRDefault="009E77C3" w:rsidP="009E77C3">
      <w:pPr>
        <w:rPr>
          <w:rFonts w:ascii="Tahoma" w:hAnsi="Tahoma" w:cs="Tahoma"/>
          <w:b/>
          <w:bCs/>
          <w:sz w:val="20"/>
          <w:szCs w:val="20"/>
        </w:rPr>
      </w:pPr>
    </w:p>
    <w:p w:rsidR="009E77C3" w:rsidRDefault="009E77C3" w:rsidP="009E77C3">
      <w:pPr>
        <w:rPr>
          <w:rFonts w:ascii="Tahoma" w:hAnsi="Tahoma" w:cs="Tahoma"/>
          <w:sz w:val="20"/>
          <w:szCs w:val="20"/>
        </w:rPr>
      </w:pPr>
      <w:r>
        <w:rPr>
          <w:rFonts w:ascii="Tahoma" w:hAnsi="Tahoma" w:cs="Tahoma"/>
          <w:b/>
          <w:bCs/>
          <w:sz w:val="20"/>
          <w:szCs w:val="20"/>
        </w:rPr>
        <w:t>Request</w:t>
      </w:r>
      <w:r>
        <w:rPr>
          <w:rFonts w:ascii="Tahoma" w:hAnsi="Tahoma" w:cs="Tahoma"/>
          <w:sz w:val="20"/>
          <w:szCs w:val="20"/>
        </w:rPr>
        <w:t xml:space="preserve">:  Internal, External                                           </w:t>
      </w:r>
      <w:r>
        <w:rPr>
          <w:rFonts w:ascii="Tahoma" w:hAnsi="Tahoma" w:cs="Tahoma"/>
          <w:b/>
          <w:bCs/>
          <w:sz w:val="20"/>
          <w:szCs w:val="20"/>
        </w:rPr>
        <w:t>Category</w:t>
      </w:r>
      <w:r>
        <w:rPr>
          <w:rFonts w:ascii="Tahoma" w:hAnsi="Tahoma" w:cs="Tahoma"/>
          <w:sz w:val="20"/>
          <w:szCs w:val="20"/>
        </w:rPr>
        <w:t>:  Enhancement</w:t>
      </w:r>
    </w:p>
    <w:p w:rsidR="009E77C3" w:rsidRDefault="009E77C3" w:rsidP="009E77C3">
      <w:pPr>
        <w:rPr>
          <w:rFonts w:ascii="Tahoma" w:hAnsi="Tahoma" w:cs="Tahoma"/>
          <w:sz w:val="20"/>
          <w:szCs w:val="20"/>
        </w:rPr>
      </w:pPr>
      <w:r>
        <w:rPr>
          <w:rFonts w:ascii="Tahoma" w:hAnsi="Tahoma" w:cs="Tahoma"/>
          <w:b/>
          <w:bCs/>
          <w:sz w:val="20"/>
          <w:szCs w:val="20"/>
        </w:rPr>
        <w:t>vxVistA Version</w:t>
      </w:r>
      <w:r>
        <w:rPr>
          <w:rFonts w:ascii="Tahoma" w:hAnsi="Tahoma" w:cs="Tahoma"/>
          <w:sz w:val="20"/>
          <w:szCs w:val="20"/>
        </w:rPr>
        <w:t xml:space="preserve">: 2011.1.1+                             </w:t>
      </w:r>
      <w:r>
        <w:rPr>
          <w:rFonts w:ascii="Tahoma" w:hAnsi="Tahoma" w:cs="Tahoma"/>
          <w:b/>
          <w:bCs/>
          <w:sz w:val="20"/>
          <w:szCs w:val="20"/>
        </w:rPr>
        <w:t>Level of Complexity</w:t>
      </w:r>
      <w:r>
        <w:rPr>
          <w:rFonts w:ascii="Tahoma" w:hAnsi="Tahoma" w:cs="Tahoma"/>
          <w:sz w:val="20"/>
          <w:szCs w:val="20"/>
        </w:rPr>
        <w:t>:  1/1</w:t>
      </w:r>
    </w:p>
    <w:p w:rsidR="009E77C3" w:rsidRDefault="009E77C3" w:rsidP="009E77C3">
      <w:pPr>
        <w:rPr>
          <w:rFonts w:ascii="Tahoma" w:hAnsi="Tahoma" w:cs="Tahoma"/>
          <w:sz w:val="20"/>
          <w:szCs w:val="20"/>
        </w:rPr>
      </w:pPr>
      <w:r>
        <w:rPr>
          <w:rFonts w:ascii="Tahoma" w:hAnsi="Tahoma" w:cs="Tahoma"/>
          <w:b/>
          <w:bCs/>
          <w:sz w:val="20"/>
          <w:szCs w:val="20"/>
        </w:rPr>
        <w:t>vxCPRS GUI</w:t>
      </w:r>
      <w:r>
        <w:rPr>
          <w:rFonts w:ascii="Tahoma" w:hAnsi="Tahoma" w:cs="Tahoma"/>
          <w:sz w:val="20"/>
          <w:szCs w:val="20"/>
        </w:rPr>
        <w:t xml:space="preserve">: 1.27.83.27.9                                            </w:t>
      </w:r>
      <w:r>
        <w:rPr>
          <w:rFonts w:ascii="Tahoma" w:hAnsi="Tahoma" w:cs="Tahoma"/>
          <w:b/>
          <w:bCs/>
          <w:sz w:val="20"/>
          <w:szCs w:val="20"/>
        </w:rPr>
        <w:t>vxBCMA GUI</w:t>
      </w:r>
      <w:r>
        <w:rPr>
          <w:rFonts w:ascii="Tahoma" w:hAnsi="Tahoma" w:cs="Tahoma"/>
          <w:sz w:val="20"/>
          <w:szCs w:val="20"/>
        </w:rPr>
        <w:t>: 3.28.72.6+</w:t>
      </w:r>
    </w:p>
    <w:p w:rsidR="009E77C3" w:rsidRDefault="009E77C3" w:rsidP="009E77C3">
      <w:pPr>
        <w:rPr>
          <w:rFonts w:ascii="Calibri" w:hAnsi="Calibri" w:cs="Calibri"/>
          <w:color w:val="FF0000"/>
          <w:sz w:val="36"/>
          <w:szCs w:val="36"/>
        </w:rPr>
      </w:pPr>
      <w:r>
        <w:rPr>
          <w:color w:val="FF0000"/>
          <w:sz w:val="36"/>
          <w:szCs w:val="36"/>
        </w:rPr>
        <w:t>Detailed Functional Descriptions and History of Changes</w:t>
      </w:r>
    </w:p>
    <w:p w:rsidR="009E77C3" w:rsidRDefault="009E77C3" w:rsidP="009E77C3">
      <w:pPr>
        <w:pStyle w:val="Heading2"/>
        <w:rPr>
          <w:rFonts w:eastAsia="Times New Roman"/>
          <w:color w:val="4F81BD"/>
        </w:rPr>
      </w:pPr>
      <w:bookmarkStart w:id="12" w:name="_Toc359920319"/>
      <w:r>
        <w:rPr>
          <w:rFonts w:eastAsia="Times New Roman"/>
        </w:rPr>
        <w:lastRenderedPageBreak/>
        <w:t>Functional Area:  vxPharmacy, vxImmunizations</w:t>
      </w:r>
      <w:bookmarkEnd w:id="12"/>
    </w:p>
    <w:p w:rsidR="009E77C3" w:rsidRDefault="009E77C3" w:rsidP="009E77C3">
      <w:pPr>
        <w:pStyle w:val="Heading2"/>
        <w:rPr>
          <w:rFonts w:eastAsia="Times New Roman"/>
        </w:rPr>
      </w:pPr>
      <w:r>
        <w:rPr>
          <w:rFonts w:eastAsia="Times New Roman"/>
        </w:rPr>
        <w:t xml:space="preserve">Defect/SupportWorks/Request #:  </w:t>
      </w:r>
    </w:p>
    <w:p w:rsidR="009E77C3" w:rsidRDefault="009E77C3" w:rsidP="009E77C3">
      <w:pPr>
        <w:pStyle w:val="Heading2"/>
        <w:rPr>
          <w:rFonts w:eastAsia="Times New Roman"/>
        </w:rPr>
      </w:pPr>
      <w:r>
        <w:rPr>
          <w:rFonts w:eastAsia="Times New Roman"/>
        </w:rPr>
        <w:t xml:space="preserve">Description of issue:  </w:t>
      </w:r>
    </w:p>
    <w:p w:rsidR="009E77C3" w:rsidRDefault="009E77C3" w:rsidP="009E77C3">
      <w:r>
        <w:t>Need a way to indicate the expansion of VA Classifications for Immunizations. </w:t>
      </w:r>
    </w:p>
    <w:p w:rsidR="009E77C3" w:rsidRDefault="009E77C3" w:rsidP="009E77C3">
      <w:pPr>
        <w:pStyle w:val="Heading2"/>
        <w:rPr>
          <w:rFonts w:eastAsia="Times New Roman"/>
        </w:rPr>
      </w:pPr>
      <w:r>
        <w:rPr>
          <w:rFonts w:eastAsia="Times New Roman"/>
        </w:rPr>
        <w:t xml:space="preserve">Description of change or enhancement:  </w:t>
      </w:r>
    </w:p>
    <w:p w:rsidR="009E77C3" w:rsidRDefault="009E77C3" w:rsidP="009E77C3">
      <w:r>
        <w:t>Modified Auto-Finish/Release routine to allow further classifications of Immunizations marked as IM105 and IM109 drug ID’s in the DRUG (#50) file.</w:t>
      </w:r>
    </w:p>
    <w:p w:rsidR="009E77C3" w:rsidRDefault="009E77C3" w:rsidP="009E77C3">
      <w:pPr>
        <w:pStyle w:val="Heading2"/>
        <w:rPr>
          <w:rFonts w:eastAsia="Times New Roman"/>
        </w:rPr>
      </w:pPr>
      <w:r>
        <w:rPr>
          <w:rFonts w:eastAsia="Times New Roman"/>
        </w:rPr>
        <w:t>Components:</w:t>
      </w:r>
    </w:p>
    <w:p w:rsidR="009E77C3" w:rsidRDefault="009E77C3" w:rsidP="009E77C3">
      <w:pPr>
        <w:pStyle w:val="Heading4"/>
        <w:ind w:left="720"/>
        <w:rPr>
          <w:rFonts w:eastAsia="Times New Roman"/>
        </w:rPr>
      </w:pPr>
      <w:r>
        <w:rPr>
          <w:rFonts w:eastAsia="Times New Roman"/>
        </w:rPr>
        <w:t>Routine:             VFDPSOR</w:t>
      </w:r>
    </w:p>
    <w:p w:rsidR="009E77C3" w:rsidRDefault="009E77C3" w:rsidP="009E77C3">
      <w:pPr>
        <w:pStyle w:val="NoSpacing"/>
      </w:pPr>
      <w:r>
        <w:t xml:space="preserve">                                </w:t>
      </w:r>
    </w:p>
    <w:p w:rsidR="009E77C3" w:rsidRDefault="009E77C3" w:rsidP="009E77C3">
      <w:pPr>
        <w:pStyle w:val="Heading2"/>
        <w:rPr>
          <w:rFonts w:eastAsia="Times New Roman"/>
        </w:rPr>
      </w:pPr>
      <w:r>
        <w:rPr>
          <w:rFonts w:eastAsia="Times New Roman"/>
        </w:rPr>
        <w:t xml:space="preserve">Checksum Values of routines in this Build </w:t>
      </w:r>
      <w:r>
        <w:rPr>
          <w:rFonts w:eastAsia="Times New Roman"/>
          <w:sz w:val="18"/>
          <w:szCs w:val="18"/>
        </w:rPr>
        <w:t>(Option: XTSUMBLD-CHECK/Routine: CHCKSUM^XTSUMBLD)</w:t>
      </w:r>
      <w:r>
        <w:rPr>
          <w:rFonts w:eastAsia="Times New Roman"/>
        </w:rPr>
        <w:t xml:space="preserve">:  </w:t>
      </w:r>
    </w:p>
    <w:p w:rsidR="009E77C3" w:rsidRDefault="009E77C3" w:rsidP="009E77C3">
      <w:r>
        <w:t>VFDPSOR   value = 115933295</w:t>
      </w:r>
    </w:p>
    <w:p w:rsidR="009E77C3" w:rsidRDefault="009E77C3" w:rsidP="009E77C3"/>
    <w:p w:rsidR="00501C28" w:rsidRPr="00501C28" w:rsidRDefault="00501C28" w:rsidP="00501C28">
      <w:pPr>
        <w:spacing w:after="0"/>
        <w:rPr>
          <w:rFonts w:cstheme="minorHAnsi"/>
        </w:rPr>
      </w:pPr>
    </w:p>
    <w:sectPr w:rsidR="00501C28" w:rsidRPr="00501C28" w:rsidSect="00946800">
      <w:headerReference w:type="default" r:id="rId16"/>
      <w:footerReference w:type="default" r:id="rId17"/>
      <w:headerReference w:type="first" r:id="rId18"/>
      <w:pgSz w:w="12240" w:h="15840"/>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8FE" w:rsidRDefault="00A068FE" w:rsidP="00246A6D">
      <w:pPr>
        <w:spacing w:after="0" w:line="240" w:lineRule="auto"/>
      </w:pPr>
      <w:r>
        <w:separator/>
      </w:r>
    </w:p>
  </w:endnote>
  <w:endnote w:type="continuationSeparator" w:id="0">
    <w:p w:rsidR="00A068FE" w:rsidRDefault="00A068FE" w:rsidP="00246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62733"/>
      <w:docPartObj>
        <w:docPartGallery w:val="Page Numbers (Bottom of Page)"/>
        <w:docPartUnique/>
      </w:docPartObj>
    </w:sdtPr>
    <w:sdtEndPr>
      <w:rPr>
        <w:noProof/>
      </w:rPr>
    </w:sdtEndPr>
    <w:sdtContent>
      <w:p w:rsidR="000805FA" w:rsidRDefault="000805FA">
        <w:pPr>
          <w:pStyle w:val="Footer"/>
          <w:jc w:val="right"/>
        </w:pPr>
        <w:r>
          <w:fldChar w:fldCharType="begin"/>
        </w:r>
        <w:r>
          <w:instrText xml:space="preserve"> PAGE   \* MERGEFORMAT </w:instrText>
        </w:r>
        <w:r>
          <w:fldChar w:fldCharType="separate"/>
        </w:r>
        <w:r w:rsidR="009E77C3">
          <w:rPr>
            <w:noProof/>
          </w:rPr>
          <w:t>6</w:t>
        </w:r>
        <w:r>
          <w:rPr>
            <w:noProof/>
          </w:rPr>
          <w:fldChar w:fldCharType="end"/>
        </w:r>
      </w:p>
    </w:sdtContent>
  </w:sdt>
  <w:p w:rsidR="000805FA" w:rsidRDefault="000805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8FE" w:rsidRDefault="00A068FE" w:rsidP="00246A6D">
      <w:pPr>
        <w:spacing w:after="0" w:line="240" w:lineRule="auto"/>
      </w:pPr>
      <w:r>
        <w:separator/>
      </w:r>
    </w:p>
  </w:footnote>
  <w:footnote w:type="continuationSeparator" w:id="0">
    <w:p w:rsidR="00A068FE" w:rsidRDefault="00A068FE" w:rsidP="00246A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5FA" w:rsidRDefault="000805FA">
    <w:pPr>
      <w:pStyle w:val="Header"/>
    </w:pPr>
    <w:r>
      <w:t>vxImmunizationAdministration OPEN SOURCE RELEASE NOTES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5FA" w:rsidRDefault="000805FA" w:rsidP="00446955">
    <w:pPr>
      <w:pStyle w:val="Header"/>
    </w:pPr>
    <w:r>
      <w:rPr>
        <w:noProof/>
      </w:rPr>
      <w:drawing>
        <wp:inline distT="0" distB="0" distL="0" distR="0">
          <wp:extent cx="6075562" cy="2150076"/>
          <wp:effectExtent l="0" t="0" r="1905" b="3175"/>
          <wp:docPr id="2" name="Picture 2" descr="DSS_Logo_EHR_2013_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_Logo_EHR_2013_8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9036" cy="2151305"/>
                  </a:xfrm>
                  <a:prstGeom prst="rect">
                    <a:avLst/>
                  </a:prstGeom>
                  <a:noFill/>
                  <a:ln>
                    <a:noFill/>
                  </a:ln>
                </pic:spPr>
              </pic:pic>
            </a:graphicData>
          </a:graphic>
        </wp:inline>
      </w:drawing>
    </w:r>
  </w:p>
  <w:p w:rsidR="000805FA" w:rsidRDefault="000805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743A"/>
    <w:multiLevelType w:val="hybridMultilevel"/>
    <w:tmpl w:val="1F706E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4920742"/>
    <w:multiLevelType w:val="hybridMultilevel"/>
    <w:tmpl w:val="20FCCED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8519AD"/>
    <w:multiLevelType w:val="hybridMultilevel"/>
    <w:tmpl w:val="89AC01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5F0BFF"/>
    <w:multiLevelType w:val="hybridMultilevel"/>
    <w:tmpl w:val="891C8E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CA70FE"/>
    <w:multiLevelType w:val="hybridMultilevel"/>
    <w:tmpl w:val="2B04BD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DD5B15"/>
    <w:multiLevelType w:val="hybridMultilevel"/>
    <w:tmpl w:val="FADAF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A911C5"/>
    <w:multiLevelType w:val="hybridMultilevel"/>
    <w:tmpl w:val="1F706E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EF53F2"/>
    <w:multiLevelType w:val="hybridMultilevel"/>
    <w:tmpl w:val="47D89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A42519"/>
    <w:multiLevelType w:val="hybridMultilevel"/>
    <w:tmpl w:val="B16E4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3C5395"/>
    <w:multiLevelType w:val="hybridMultilevel"/>
    <w:tmpl w:val="6B0E8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67433BD"/>
    <w:multiLevelType w:val="hybridMultilevel"/>
    <w:tmpl w:val="358CAB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6B46445"/>
    <w:multiLevelType w:val="hybridMultilevel"/>
    <w:tmpl w:val="FE12ABBE"/>
    <w:lvl w:ilvl="0" w:tplc="3938A72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92F0D5D"/>
    <w:multiLevelType w:val="hybridMultilevel"/>
    <w:tmpl w:val="8E061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E37D3A"/>
    <w:multiLevelType w:val="hybridMultilevel"/>
    <w:tmpl w:val="B832D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497E61"/>
    <w:multiLevelType w:val="hybridMultilevel"/>
    <w:tmpl w:val="5136E1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9B03403"/>
    <w:multiLevelType w:val="hybridMultilevel"/>
    <w:tmpl w:val="026AEC9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nsid w:val="51993001"/>
    <w:multiLevelType w:val="hybridMultilevel"/>
    <w:tmpl w:val="CAB892B8"/>
    <w:lvl w:ilvl="0" w:tplc="E6A8632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20A0B5D"/>
    <w:multiLevelType w:val="hybridMultilevel"/>
    <w:tmpl w:val="07E40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0A6F52"/>
    <w:multiLevelType w:val="hybridMultilevel"/>
    <w:tmpl w:val="B39E2F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8A570F5"/>
    <w:multiLevelType w:val="hybridMultilevel"/>
    <w:tmpl w:val="48CE7C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9B94587"/>
    <w:multiLevelType w:val="hybridMultilevel"/>
    <w:tmpl w:val="B024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D94E32"/>
    <w:multiLevelType w:val="hybridMultilevel"/>
    <w:tmpl w:val="030EA116"/>
    <w:lvl w:ilvl="0" w:tplc="BEDC92A4">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3237139"/>
    <w:multiLevelType w:val="hybridMultilevel"/>
    <w:tmpl w:val="CF7C88E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3E50F21"/>
    <w:multiLevelType w:val="hybridMultilevel"/>
    <w:tmpl w:val="55B2FD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093BBC"/>
    <w:multiLevelType w:val="hybridMultilevel"/>
    <w:tmpl w:val="C7967D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7124A63"/>
    <w:multiLevelType w:val="hybridMultilevel"/>
    <w:tmpl w:val="A8A441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nsid w:val="79271BA2"/>
    <w:multiLevelType w:val="hybridMultilevel"/>
    <w:tmpl w:val="FBAA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5"/>
  </w:num>
  <w:num w:numId="3">
    <w:abstractNumId w:val="1"/>
  </w:num>
  <w:num w:numId="4">
    <w:abstractNumId w:val="22"/>
  </w:num>
  <w:num w:numId="5">
    <w:abstractNumId w:val="18"/>
  </w:num>
  <w:num w:numId="6">
    <w:abstractNumId w:val="4"/>
  </w:num>
  <w:num w:numId="7">
    <w:abstractNumId w:val="19"/>
  </w:num>
  <w:num w:numId="8">
    <w:abstractNumId w:val="24"/>
  </w:num>
  <w:num w:numId="9">
    <w:abstractNumId w:val="11"/>
  </w:num>
  <w:num w:numId="10">
    <w:abstractNumId w:val="14"/>
  </w:num>
  <w:num w:numId="11">
    <w:abstractNumId w:val="9"/>
  </w:num>
  <w:num w:numId="12">
    <w:abstractNumId w:val="23"/>
  </w:num>
  <w:num w:numId="13">
    <w:abstractNumId w:val="3"/>
  </w:num>
  <w:num w:numId="14">
    <w:abstractNumId w:val="16"/>
  </w:num>
  <w:num w:numId="15">
    <w:abstractNumId w:val="2"/>
  </w:num>
  <w:num w:numId="16">
    <w:abstractNumId w:val="21"/>
  </w:num>
  <w:num w:numId="17">
    <w:abstractNumId w:val="26"/>
  </w:num>
  <w:num w:numId="18">
    <w:abstractNumId w:val="8"/>
  </w:num>
  <w:num w:numId="19">
    <w:abstractNumId w:val="13"/>
  </w:num>
  <w:num w:numId="20">
    <w:abstractNumId w:val="20"/>
  </w:num>
  <w:num w:numId="21">
    <w:abstractNumId w:val="7"/>
  </w:num>
  <w:num w:numId="22">
    <w:abstractNumId w:val="5"/>
  </w:num>
  <w:num w:numId="23">
    <w:abstractNumId w:val="12"/>
  </w:num>
  <w:num w:numId="24">
    <w:abstractNumId w:val="17"/>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0B4"/>
    <w:rsid w:val="000118C1"/>
    <w:rsid w:val="00021E39"/>
    <w:rsid w:val="000805FA"/>
    <w:rsid w:val="00080900"/>
    <w:rsid w:val="000B17F2"/>
    <w:rsid w:val="00104E93"/>
    <w:rsid w:val="00114FDF"/>
    <w:rsid w:val="001324C9"/>
    <w:rsid w:val="0015092C"/>
    <w:rsid w:val="001611AC"/>
    <w:rsid w:val="00182F07"/>
    <w:rsid w:val="00195724"/>
    <w:rsid w:val="0019653A"/>
    <w:rsid w:val="001A0CD1"/>
    <w:rsid w:val="001A0F1B"/>
    <w:rsid w:val="001B4B0B"/>
    <w:rsid w:val="001C3C4C"/>
    <w:rsid w:val="001C7E0B"/>
    <w:rsid w:val="0021504A"/>
    <w:rsid w:val="00217225"/>
    <w:rsid w:val="00246A6D"/>
    <w:rsid w:val="00276F6F"/>
    <w:rsid w:val="002A5457"/>
    <w:rsid w:val="002A70D3"/>
    <w:rsid w:val="002B25ED"/>
    <w:rsid w:val="002D2503"/>
    <w:rsid w:val="00307628"/>
    <w:rsid w:val="00320811"/>
    <w:rsid w:val="0034285D"/>
    <w:rsid w:val="00376C91"/>
    <w:rsid w:val="00384BD0"/>
    <w:rsid w:val="003D5BD4"/>
    <w:rsid w:val="003F68B2"/>
    <w:rsid w:val="00405B00"/>
    <w:rsid w:val="00414D9C"/>
    <w:rsid w:val="004323DF"/>
    <w:rsid w:val="00446955"/>
    <w:rsid w:val="00456C6A"/>
    <w:rsid w:val="00472428"/>
    <w:rsid w:val="0048632E"/>
    <w:rsid w:val="00501C28"/>
    <w:rsid w:val="005B0463"/>
    <w:rsid w:val="005B4869"/>
    <w:rsid w:val="005D0E29"/>
    <w:rsid w:val="006076B1"/>
    <w:rsid w:val="0068215F"/>
    <w:rsid w:val="00692937"/>
    <w:rsid w:val="006A45D7"/>
    <w:rsid w:val="006A6F47"/>
    <w:rsid w:val="006C447B"/>
    <w:rsid w:val="006D4C03"/>
    <w:rsid w:val="006E0AC0"/>
    <w:rsid w:val="006F1D11"/>
    <w:rsid w:val="007461AB"/>
    <w:rsid w:val="007A170C"/>
    <w:rsid w:val="00811920"/>
    <w:rsid w:val="0087016E"/>
    <w:rsid w:val="00895B84"/>
    <w:rsid w:val="008E54C5"/>
    <w:rsid w:val="00923A63"/>
    <w:rsid w:val="00946800"/>
    <w:rsid w:val="009B0A1A"/>
    <w:rsid w:val="009B7ACB"/>
    <w:rsid w:val="009E2D68"/>
    <w:rsid w:val="009E70B4"/>
    <w:rsid w:val="009E77C3"/>
    <w:rsid w:val="009F1F77"/>
    <w:rsid w:val="00A068FE"/>
    <w:rsid w:val="00A125A0"/>
    <w:rsid w:val="00AA12AD"/>
    <w:rsid w:val="00AA65A4"/>
    <w:rsid w:val="00B041DA"/>
    <w:rsid w:val="00B54805"/>
    <w:rsid w:val="00B653F6"/>
    <w:rsid w:val="00BA2505"/>
    <w:rsid w:val="00BC5BBA"/>
    <w:rsid w:val="00C80ABA"/>
    <w:rsid w:val="00C84256"/>
    <w:rsid w:val="00D02333"/>
    <w:rsid w:val="00D12961"/>
    <w:rsid w:val="00D20542"/>
    <w:rsid w:val="00D32CD2"/>
    <w:rsid w:val="00D648EB"/>
    <w:rsid w:val="00DD1A4F"/>
    <w:rsid w:val="00DE1BE6"/>
    <w:rsid w:val="00DF6A86"/>
    <w:rsid w:val="00E11D4A"/>
    <w:rsid w:val="00E62535"/>
    <w:rsid w:val="00E71A96"/>
    <w:rsid w:val="00E741D6"/>
    <w:rsid w:val="00E87576"/>
    <w:rsid w:val="00EE48D3"/>
    <w:rsid w:val="00F132B0"/>
    <w:rsid w:val="00F348DD"/>
    <w:rsid w:val="00F60159"/>
    <w:rsid w:val="00F60F49"/>
    <w:rsid w:val="00F86376"/>
    <w:rsid w:val="00F87201"/>
    <w:rsid w:val="00FB1691"/>
    <w:rsid w:val="00FC0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7"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118C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E54C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9E77C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70B4"/>
    <w:rPr>
      <w:color w:val="0000FF"/>
      <w:u w:val="single"/>
    </w:rPr>
  </w:style>
  <w:style w:type="paragraph" w:styleId="ListParagraph">
    <w:name w:val="List Paragraph"/>
    <w:basedOn w:val="Normal"/>
    <w:uiPriority w:val="34"/>
    <w:qFormat/>
    <w:rsid w:val="009E70B4"/>
    <w:pPr>
      <w:spacing w:after="0" w:line="240" w:lineRule="auto"/>
      <w:ind w:left="720"/>
      <w:contextualSpacing/>
    </w:pPr>
    <w:rPr>
      <w:rFonts w:ascii="Times New Roman" w:hAnsi="Times New Roman" w:cs="Times New Roman"/>
      <w:sz w:val="24"/>
      <w:szCs w:val="24"/>
    </w:rPr>
  </w:style>
  <w:style w:type="character" w:customStyle="1" w:styleId="Heading1Char">
    <w:name w:val="Heading 1 Char"/>
    <w:basedOn w:val="DefaultParagraphFont"/>
    <w:link w:val="Heading1"/>
    <w:rsid w:val="000118C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0118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118C1"/>
    <w:pPr>
      <w:spacing w:after="0" w:line="240" w:lineRule="auto"/>
    </w:pPr>
  </w:style>
  <w:style w:type="table" w:styleId="TableList7">
    <w:name w:val="Table List 7"/>
    <w:basedOn w:val="TableNormal"/>
    <w:rsid w:val="00276F6F"/>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MediumShading1">
    <w:name w:val="Medium Shading 1"/>
    <w:basedOn w:val="TableNormal"/>
    <w:uiPriority w:val="63"/>
    <w:rsid w:val="00276F6F"/>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6821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246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A6D"/>
  </w:style>
  <w:style w:type="paragraph" w:styleId="Footer">
    <w:name w:val="footer"/>
    <w:basedOn w:val="Normal"/>
    <w:link w:val="FooterChar"/>
    <w:uiPriority w:val="99"/>
    <w:unhideWhenUsed/>
    <w:rsid w:val="00246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A6D"/>
  </w:style>
  <w:style w:type="paragraph" w:styleId="BalloonText">
    <w:name w:val="Balloon Text"/>
    <w:basedOn w:val="Normal"/>
    <w:link w:val="BalloonTextChar"/>
    <w:uiPriority w:val="99"/>
    <w:semiHidden/>
    <w:unhideWhenUsed/>
    <w:rsid w:val="008119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920"/>
    <w:rPr>
      <w:rFonts w:ascii="Tahoma" w:hAnsi="Tahoma" w:cs="Tahoma"/>
      <w:sz w:val="16"/>
      <w:szCs w:val="16"/>
    </w:rPr>
  </w:style>
  <w:style w:type="paragraph" w:styleId="TOCHeading">
    <w:name w:val="TOC Heading"/>
    <w:basedOn w:val="Heading1"/>
    <w:next w:val="Normal"/>
    <w:uiPriority w:val="39"/>
    <w:semiHidden/>
    <w:unhideWhenUsed/>
    <w:qFormat/>
    <w:rsid w:val="00D648EB"/>
    <w:pPr>
      <w:spacing w:line="276" w:lineRule="auto"/>
      <w:outlineLvl w:val="9"/>
    </w:pPr>
    <w:rPr>
      <w:lang w:eastAsia="ja-JP"/>
    </w:rPr>
  </w:style>
  <w:style w:type="paragraph" w:styleId="TOC1">
    <w:name w:val="toc 1"/>
    <w:basedOn w:val="Normal"/>
    <w:next w:val="Normal"/>
    <w:autoRedefine/>
    <w:uiPriority w:val="39"/>
    <w:unhideWhenUsed/>
    <w:rsid w:val="00D648EB"/>
    <w:pPr>
      <w:spacing w:after="100"/>
    </w:pPr>
  </w:style>
  <w:style w:type="character" w:customStyle="1" w:styleId="Heading2Char">
    <w:name w:val="Heading 2 Char"/>
    <w:basedOn w:val="DefaultParagraphFont"/>
    <w:link w:val="Heading2"/>
    <w:uiPriority w:val="9"/>
    <w:rsid w:val="008E54C5"/>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8E54C5"/>
    <w:pPr>
      <w:spacing w:after="100"/>
      <w:ind w:left="220"/>
    </w:pPr>
  </w:style>
  <w:style w:type="character" w:customStyle="1" w:styleId="Heading4Char">
    <w:name w:val="Heading 4 Char"/>
    <w:basedOn w:val="DefaultParagraphFont"/>
    <w:link w:val="Heading4"/>
    <w:uiPriority w:val="9"/>
    <w:semiHidden/>
    <w:rsid w:val="009E77C3"/>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7"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118C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E54C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9E77C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70B4"/>
    <w:rPr>
      <w:color w:val="0000FF"/>
      <w:u w:val="single"/>
    </w:rPr>
  </w:style>
  <w:style w:type="paragraph" w:styleId="ListParagraph">
    <w:name w:val="List Paragraph"/>
    <w:basedOn w:val="Normal"/>
    <w:uiPriority w:val="34"/>
    <w:qFormat/>
    <w:rsid w:val="009E70B4"/>
    <w:pPr>
      <w:spacing w:after="0" w:line="240" w:lineRule="auto"/>
      <w:ind w:left="720"/>
      <w:contextualSpacing/>
    </w:pPr>
    <w:rPr>
      <w:rFonts w:ascii="Times New Roman" w:hAnsi="Times New Roman" w:cs="Times New Roman"/>
      <w:sz w:val="24"/>
      <w:szCs w:val="24"/>
    </w:rPr>
  </w:style>
  <w:style w:type="character" w:customStyle="1" w:styleId="Heading1Char">
    <w:name w:val="Heading 1 Char"/>
    <w:basedOn w:val="DefaultParagraphFont"/>
    <w:link w:val="Heading1"/>
    <w:rsid w:val="000118C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0118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118C1"/>
    <w:pPr>
      <w:spacing w:after="0" w:line="240" w:lineRule="auto"/>
    </w:pPr>
  </w:style>
  <w:style w:type="table" w:styleId="TableList7">
    <w:name w:val="Table List 7"/>
    <w:basedOn w:val="TableNormal"/>
    <w:rsid w:val="00276F6F"/>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MediumShading1">
    <w:name w:val="Medium Shading 1"/>
    <w:basedOn w:val="TableNormal"/>
    <w:uiPriority w:val="63"/>
    <w:rsid w:val="00276F6F"/>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6821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246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A6D"/>
  </w:style>
  <w:style w:type="paragraph" w:styleId="Footer">
    <w:name w:val="footer"/>
    <w:basedOn w:val="Normal"/>
    <w:link w:val="FooterChar"/>
    <w:uiPriority w:val="99"/>
    <w:unhideWhenUsed/>
    <w:rsid w:val="00246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A6D"/>
  </w:style>
  <w:style w:type="paragraph" w:styleId="BalloonText">
    <w:name w:val="Balloon Text"/>
    <w:basedOn w:val="Normal"/>
    <w:link w:val="BalloonTextChar"/>
    <w:uiPriority w:val="99"/>
    <w:semiHidden/>
    <w:unhideWhenUsed/>
    <w:rsid w:val="008119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920"/>
    <w:rPr>
      <w:rFonts w:ascii="Tahoma" w:hAnsi="Tahoma" w:cs="Tahoma"/>
      <w:sz w:val="16"/>
      <w:szCs w:val="16"/>
    </w:rPr>
  </w:style>
  <w:style w:type="paragraph" w:styleId="TOCHeading">
    <w:name w:val="TOC Heading"/>
    <w:basedOn w:val="Heading1"/>
    <w:next w:val="Normal"/>
    <w:uiPriority w:val="39"/>
    <w:semiHidden/>
    <w:unhideWhenUsed/>
    <w:qFormat/>
    <w:rsid w:val="00D648EB"/>
    <w:pPr>
      <w:spacing w:line="276" w:lineRule="auto"/>
      <w:outlineLvl w:val="9"/>
    </w:pPr>
    <w:rPr>
      <w:lang w:eastAsia="ja-JP"/>
    </w:rPr>
  </w:style>
  <w:style w:type="paragraph" w:styleId="TOC1">
    <w:name w:val="toc 1"/>
    <w:basedOn w:val="Normal"/>
    <w:next w:val="Normal"/>
    <w:autoRedefine/>
    <w:uiPriority w:val="39"/>
    <w:unhideWhenUsed/>
    <w:rsid w:val="00D648EB"/>
    <w:pPr>
      <w:spacing w:after="100"/>
    </w:pPr>
  </w:style>
  <w:style w:type="character" w:customStyle="1" w:styleId="Heading2Char">
    <w:name w:val="Heading 2 Char"/>
    <w:basedOn w:val="DefaultParagraphFont"/>
    <w:link w:val="Heading2"/>
    <w:uiPriority w:val="9"/>
    <w:rsid w:val="008E54C5"/>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8E54C5"/>
    <w:pPr>
      <w:spacing w:after="100"/>
      <w:ind w:left="220"/>
    </w:pPr>
  </w:style>
  <w:style w:type="character" w:customStyle="1" w:styleId="Heading4Char">
    <w:name w:val="Heading 4 Char"/>
    <w:basedOn w:val="DefaultParagraphFont"/>
    <w:link w:val="Heading4"/>
    <w:uiPriority w:val="9"/>
    <w:semiHidden/>
    <w:rsid w:val="009E77C3"/>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8060">
      <w:bodyDiv w:val="1"/>
      <w:marLeft w:val="0"/>
      <w:marRight w:val="0"/>
      <w:marTop w:val="0"/>
      <w:marBottom w:val="0"/>
      <w:divBdr>
        <w:top w:val="none" w:sz="0" w:space="0" w:color="auto"/>
        <w:left w:val="none" w:sz="0" w:space="0" w:color="auto"/>
        <w:bottom w:val="none" w:sz="0" w:space="0" w:color="auto"/>
        <w:right w:val="none" w:sz="0" w:space="0" w:color="auto"/>
      </w:divBdr>
    </w:div>
    <w:div w:id="54788389">
      <w:bodyDiv w:val="1"/>
      <w:marLeft w:val="0"/>
      <w:marRight w:val="0"/>
      <w:marTop w:val="0"/>
      <w:marBottom w:val="0"/>
      <w:divBdr>
        <w:top w:val="none" w:sz="0" w:space="0" w:color="auto"/>
        <w:left w:val="none" w:sz="0" w:space="0" w:color="auto"/>
        <w:bottom w:val="none" w:sz="0" w:space="0" w:color="auto"/>
        <w:right w:val="none" w:sz="0" w:space="0" w:color="auto"/>
      </w:divBdr>
    </w:div>
    <w:div w:id="118844541">
      <w:bodyDiv w:val="1"/>
      <w:marLeft w:val="0"/>
      <w:marRight w:val="0"/>
      <w:marTop w:val="0"/>
      <w:marBottom w:val="0"/>
      <w:divBdr>
        <w:top w:val="none" w:sz="0" w:space="0" w:color="auto"/>
        <w:left w:val="none" w:sz="0" w:space="0" w:color="auto"/>
        <w:bottom w:val="none" w:sz="0" w:space="0" w:color="auto"/>
        <w:right w:val="none" w:sz="0" w:space="0" w:color="auto"/>
      </w:divBdr>
    </w:div>
    <w:div w:id="149517262">
      <w:bodyDiv w:val="1"/>
      <w:marLeft w:val="0"/>
      <w:marRight w:val="0"/>
      <w:marTop w:val="0"/>
      <w:marBottom w:val="0"/>
      <w:divBdr>
        <w:top w:val="none" w:sz="0" w:space="0" w:color="auto"/>
        <w:left w:val="none" w:sz="0" w:space="0" w:color="auto"/>
        <w:bottom w:val="none" w:sz="0" w:space="0" w:color="auto"/>
        <w:right w:val="none" w:sz="0" w:space="0" w:color="auto"/>
      </w:divBdr>
    </w:div>
    <w:div w:id="155414959">
      <w:bodyDiv w:val="1"/>
      <w:marLeft w:val="0"/>
      <w:marRight w:val="0"/>
      <w:marTop w:val="0"/>
      <w:marBottom w:val="0"/>
      <w:divBdr>
        <w:top w:val="none" w:sz="0" w:space="0" w:color="auto"/>
        <w:left w:val="none" w:sz="0" w:space="0" w:color="auto"/>
        <w:bottom w:val="none" w:sz="0" w:space="0" w:color="auto"/>
        <w:right w:val="none" w:sz="0" w:space="0" w:color="auto"/>
      </w:divBdr>
    </w:div>
    <w:div w:id="168371202">
      <w:bodyDiv w:val="1"/>
      <w:marLeft w:val="0"/>
      <w:marRight w:val="0"/>
      <w:marTop w:val="0"/>
      <w:marBottom w:val="0"/>
      <w:divBdr>
        <w:top w:val="none" w:sz="0" w:space="0" w:color="auto"/>
        <w:left w:val="none" w:sz="0" w:space="0" w:color="auto"/>
        <w:bottom w:val="none" w:sz="0" w:space="0" w:color="auto"/>
        <w:right w:val="none" w:sz="0" w:space="0" w:color="auto"/>
      </w:divBdr>
    </w:div>
    <w:div w:id="200672948">
      <w:bodyDiv w:val="1"/>
      <w:marLeft w:val="0"/>
      <w:marRight w:val="0"/>
      <w:marTop w:val="0"/>
      <w:marBottom w:val="0"/>
      <w:divBdr>
        <w:top w:val="none" w:sz="0" w:space="0" w:color="auto"/>
        <w:left w:val="none" w:sz="0" w:space="0" w:color="auto"/>
        <w:bottom w:val="none" w:sz="0" w:space="0" w:color="auto"/>
        <w:right w:val="none" w:sz="0" w:space="0" w:color="auto"/>
      </w:divBdr>
    </w:div>
    <w:div w:id="254673751">
      <w:bodyDiv w:val="1"/>
      <w:marLeft w:val="0"/>
      <w:marRight w:val="0"/>
      <w:marTop w:val="0"/>
      <w:marBottom w:val="0"/>
      <w:divBdr>
        <w:top w:val="none" w:sz="0" w:space="0" w:color="auto"/>
        <w:left w:val="none" w:sz="0" w:space="0" w:color="auto"/>
        <w:bottom w:val="none" w:sz="0" w:space="0" w:color="auto"/>
        <w:right w:val="none" w:sz="0" w:space="0" w:color="auto"/>
      </w:divBdr>
    </w:div>
    <w:div w:id="304242211">
      <w:bodyDiv w:val="1"/>
      <w:marLeft w:val="0"/>
      <w:marRight w:val="0"/>
      <w:marTop w:val="0"/>
      <w:marBottom w:val="0"/>
      <w:divBdr>
        <w:top w:val="none" w:sz="0" w:space="0" w:color="auto"/>
        <w:left w:val="none" w:sz="0" w:space="0" w:color="auto"/>
        <w:bottom w:val="none" w:sz="0" w:space="0" w:color="auto"/>
        <w:right w:val="none" w:sz="0" w:space="0" w:color="auto"/>
      </w:divBdr>
    </w:div>
    <w:div w:id="362219231">
      <w:bodyDiv w:val="1"/>
      <w:marLeft w:val="0"/>
      <w:marRight w:val="0"/>
      <w:marTop w:val="0"/>
      <w:marBottom w:val="0"/>
      <w:divBdr>
        <w:top w:val="none" w:sz="0" w:space="0" w:color="auto"/>
        <w:left w:val="none" w:sz="0" w:space="0" w:color="auto"/>
        <w:bottom w:val="none" w:sz="0" w:space="0" w:color="auto"/>
        <w:right w:val="none" w:sz="0" w:space="0" w:color="auto"/>
      </w:divBdr>
    </w:div>
    <w:div w:id="414397360">
      <w:bodyDiv w:val="1"/>
      <w:marLeft w:val="0"/>
      <w:marRight w:val="0"/>
      <w:marTop w:val="0"/>
      <w:marBottom w:val="0"/>
      <w:divBdr>
        <w:top w:val="none" w:sz="0" w:space="0" w:color="auto"/>
        <w:left w:val="none" w:sz="0" w:space="0" w:color="auto"/>
        <w:bottom w:val="none" w:sz="0" w:space="0" w:color="auto"/>
        <w:right w:val="none" w:sz="0" w:space="0" w:color="auto"/>
      </w:divBdr>
    </w:div>
    <w:div w:id="544027592">
      <w:bodyDiv w:val="1"/>
      <w:marLeft w:val="0"/>
      <w:marRight w:val="0"/>
      <w:marTop w:val="0"/>
      <w:marBottom w:val="0"/>
      <w:divBdr>
        <w:top w:val="none" w:sz="0" w:space="0" w:color="auto"/>
        <w:left w:val="none" w:sz="0" w:space="0" w:color="auto"/>
        <w:bottom w:val="none" w:sz="0" w:space="0" w:color="auto"/>
        <w:right w:val="none" w:sz="0" w:space="0" w:color="auto"/>
      </w:divBdr>
    </w:div>
    <w:div w:id="553156522">
      <w:bodyDiv w:val="1"/>
      <w:marLeft w:val="0"/>
      <w:marRight w:val="0"/>
      <w:marTop w:val="0"/>
      <w:marBottom w:val="0"/>
      <w:divBdr>
        <w:top w:val="none" w:sz="0" w:space="0" w:color="auto"/>
        <w:left w:val="none" w:sz="0" w:space="0" w:color="auto"/>
        <w:bottom w:val="none" w:sz="0" w:space="0" w:color="auto"/>
        <w:right w:val="none" w:sz="0" w:space="0" w:color="auto"/>
      </w:divBdr>
    </w:div>
    <w:div w:id="634025826">
      <w:bodyDiv w:val="1"/>
      <w:marLeft w:val="0"/>
      <w:marRight w:val="0"/>
      <w:marTop w:val="0"/>
      <w:marBottom w:val="0"/>
      <w:divBdr>
        <w:top w:val="none" w:sz="0" w:space="0" w:color="auto"/>
        <w:left w:val="none" w:sz="0" w:space="0" w:color="auto"/>
        <w:bottom w:val="none" w:sz="0" w:space="0" w:color="auto"/>
        <w:right w:val="none" w:sz="0" w:space="0" w:color="auto"/>
      </w:divBdr>
    </w:div>
    <w:div w:id="653988604">
      <w:bodyDiv w:val="1"/>
      <w:marLeft w:val="0"/>
      <w:marRight w:val="0"/>
      <w:marTop w:val="0"/>
      <w:marBottom w:val="0"/>
      <w:divBdr>
        <w:top w:val="none" w:sz="0" w:space="0" w:color="auto"/>
        <w:left w:val="none" w:sz="0" w:space="0" w:color="auto"/>
        <w:bottom w:val="none" w:sz="0" w:space="0" w:color="auto"/>
        <w:right w:val="none" w:sz="0" w:space="0" w:color="auto"/>
      </w:divBdr>
    </w:div>
    <w:div w:id="686949969">
      <w:bodyDiv w:val="1"/>
      <w:marLeft w:val="0"/>
      <w:marRight w:val="0"/>
      <w:marTop w:val="0"/>
      <w:marBottom w:val="0"/>
      <w:divBdr>
        <w:top w:val="none" w:sz="0" w:space="0" w:color="auto"/>
        <w:left w:val="none" w:sz="0" w:space="0" w:color="auto"/>
        <w:bottom w:val="none" w:sz="0" w:space="0" w:color="auto"/>
        <w:right w:val="none" w:sz="0" w:space="0" w:color="auto"/>
      </w:divBdr>
    </w:div>
    <w:div w:id="722875283">
      <w:bodyDiv w:val="1"/>
      <w:marLeft w:val="0"/>
      <w:marRight w:val="0"/>
      <w:marTop w:val="0"/>
      <w:marBottom w:val="0"/>
      <w:divBdr>
        <w:top w:val="none" w:sz="0" w:space="0" w:color="auto"/>
        <w:left w:val="none" w:sz="0" w:space="0" w:color="auto"/>
        <w:bottom w:val="none" w:sz="0" w:space="0" w:color="auto"/>
        <w:right w:val="none" w:sz="0" w:space="0" w:color="auto"/>
      </w:divBdr>
    </w:div>
    <w:div w:id="804085136">
      <w:bodyDiv w:val="1"/>
      <w:marLeft w:val="0"/>
      <w:marRight w:val="0"/>
      <w:marTop w:val="0"/>
      <w:marBottom w:val="0"/>
      <w:divBdr>
        <w:top w:val="none" w:sz="0" w:space="0" w:color="auto"/>
        <w:left w:val="none" w:sz="0" w:space="0" w:color="auto"/>
        <w:bottom w:val="none" w:sz="0" w:space="0" w:color="auto"/>
        <w:right w:val="none" w:sz="0" w:space="0" w:color="auto"/>
      </w:divBdr>
    </w:div>
    <w:div w:id="896428679">
      <w:bodyDiv w:val="1"/>
      <w:marLeft w:val="0"/>
      <w:marRight w:val="0"/>
      <w:marTop w:val="0"/>
      <w:marBottom w:val="0"/>
      <w:divBdr>
        <w:top w:val="none" w:sz="0" w:space="0" w:color="auto"/>
        <w:left w:val="none" w:sz="0" w:space="0" w:color="auto"/>
        <w:bottom w:val="none" w:sz="0" w:space="0" w:color="auto"/>
        <w:right w:val="none" w:sz="0" w:space="0" w:color="auto"/>
      </w:divBdr>
    </w:div>
    <w:div w:id="933169539">
      <w:bodyDiv w:val="1"/>
      <w:marLeft w:val="0"/>
      <w:marRight w:val="0"/>
      <w:marTop w:val="0"/>
      <w:marBottom w:val="0"/>
      <w:divBdr>
        <w:top w:val="none" w:sz="0" w:space="0" w:color="auto"/>
        <w:left w:val="none" w:sz="0" w:space="0" w:color="auto"/>
        <w:bottom w:val="none" w:sz="0" w:space="0" w:color="auto"/>
        <w:right w:val="none" w:sz="0" w:space="0" w:color="auto"/>
      </w:divBdr>
    </w:div>
    <w:div w:id="934051435">
      <w:bodyDiv w:val="1"/>
      <w:marLeft w:val="0"/>
      <w:marRight w:val="0"/>
      <w:marTop w:val="0"/>
      <w:marBottom w:val="0"/>
      <w:divBdr>
        <w:top w:val="none" w:sz="0" w:space="0" w:color="auto"/>
        <w:left w:val="none" w:sz="0" w:space="0" w:color="auto"/>
        <w:bottom w:val="none" w:sz="0" w:space="0" w:color="auto"/>
        <w:right w:val="none" w:sz="0" w:space="0" w:color="auto"/>
      </w:divBdr>
    </w:div>
    <w:div w:id="966349565">
      <w:bodyDiv w:val="1"/>
      <w:marLeft w:val="0"/>
      <w:marRight w:val="0"/>
      <w:marTop w:val="0"/>
      <w:marBottom w:val="0"/>
      <w:divBdr>
        <w:top w:val="none" w:sz="0" w:space="0" w:color="auto"/>
        <w:left w:val="none" w:sz="0" w:space="0" w:color="auto"/>
        <w:bottom w:val="none" w:sz="0" w:space="0" w:color="auto"/>
        <w:right w:val="none" w:sz="0" w:space="0" w:color="auto"/>
      </w:divBdr>
    </w:div>
    <w:div w:id="974873589">
      <w:bodyDiv w:val="1"/>
      <w:marLeft w:val="0"/>
      <w:marRight w:val="0"/>
      <w:marTop w:val="0"/>
      <w:marBottom w:val="0"/>
      <w:divBdr>
        <w:top w:val="none" w:sz="0" w:space="0" w:color="auto"/>
        <w:left w:val="none" w:sz="0" w:space="0" w:color="auto"/>
        <w:bottom w:val="none" w:sz="0" w:space="0" w:color="auto"/>
        <w:right w:val="none" w:sz="0" w:space="0" w:color="auto"/>
      </w:divBdr>
    </w:div>
    <w:div w:id="1003045042">
      <w:bodyDiv w:val="1"/>
      <w:marLeft w:val="0"/>
      <w:marRight w:val="0"/>
      <w:marTop w:val="0"/>
      <w:marBottom w:val="0"/>
      <w:divBdr>
        <w:top w:val="none" w:sz="0" w:space="0" w:color="auto"/>
        <w:left w:val="none" w:sz="0" w:space="0" w:color="auto"/>
        <w:bottom w:val="none" w:sz="0" w:space="0" w:color="auto"/>
        <w:right w:val="none" w:sz="0" w:space="0" w:color="auto"/>
      </w:divBdr>
    </w:div>
    <w:div w:id="1047947179">
      <w:bodyDiv w:val="1"/>
      <w:marLeft w:val="0"/>
      <w:marRight w:val="0"/>
      <w:marTop w:val="0"/>
      <w:marBottom w:val="0"/>
      <w:divBdr>
        <w:top w:val="none" w:sz="0" w:space="0" w:color="auto"/>
        <w:left w:val="none" w:sz="0" w:space="0" w:color="auto"/>
        <w:bottom w:val="none" w:sz="0" w:space="0" w:color="auto"/>
        <w:right w:val="none" w:sz="0" w:space="0" w:color="auto"/>
      </w:divBdr>
    </w:div>
    <w:div w:id="1049576552">
      <w:bodyDiv w:val="1"/>
      <w:marLeft w:val="0"/>
      <w:marRight w:val="0"/>
      <w:marTop w:val="0"/>
      <w:marBottom w:val="0"/>
      <w:divBdr>
        <w:top w:val="none" w:sz="0" w:space="0" w:color="auto"/>
        <w:left w:val="none" w:sz="0" w:space="0" w:color="auto"/>
        <w:bottom w:val="none" w:sz="0" w:space="0" w:color="auto"/>
        <w:right w:val="none" w:sz="0" w:space="0" w:color="auto"/>
      </w:divBdr>
    </w:div>
    <w:div w:id="1119451671">
      <w:bodyDiv w:val="1"/>
      <w:marLeft w:val="0"/>
      <w:marRight w:val="0"/>
      <w:marTop w:val="0"/>
      <w:marBottom w:val="0"/>
      <w:divBdr>
        <w:top w:val="none" w:sz="0" w:space="0" w:color="auto"/>
        <w:left w:val="none" w:sz="0" w:space="0" w:color="auto"/>
        <w:bottom w:val="none" w:sz="0" w:space="0" w:color="auto"/>
        <w:right w:val="none" w:sz="0" w:space="0" w:color="auto"/>
      </w:divBdr>
    </w:div>
    <w:div w:id="1159426690">
      <w:bodyDiv w:val="1"/>
      <w:marLeft w:val="0"/>
      <w:marRight w:val="0"/>
      <w:marTop w:val="0"/>
      <w:marBottom w:val="0"/>
      <w:divBdr>
        <w:top w:val="none" w:sz="0" w:space="0" w:color="auto"/>
        <w:left w:val="none" w:sz="0" w:space="0" w:color="auto"/>
        <w:bottom w:val="none" w:sz="0" w:space="0" w:color="auto"/>
        <w:right w:val="none" w:sz="0" w:space="0" w:color="auto"/>
      </w:divBdr>
    </w:div>
    <w:div w:id="1210074436">
      <w:bodyDiv w:val="1"/>
      <w:marLeft w:val="0"/>
      <w:marRight w:val="0"/>
      <w:marTop w:val="0"/>
      <w:marBottom w:val="0"/>
      <w:divBdr>
        <w:top w:val="none" w:sz="0" w:space="0" w:color="auto"/>
        <w:left w:val="none" w:sz="0" w:space="0" w:color="auto"/>
        <w:bottom w:val="none" w:sz="0" w:space="0" w:color="auto"/>
        <w:right w:val="none" w:sz="0" w:space="0" w:color="auto"/>
      </w:divBdr>
    </w:div>
    <w:div w:id="1237858479">
      <w:bodyDiv w:val="1"/>
      <w:marLeft w:val="0"/>
      <w:marRight w:val="0"/>
      <w:marTop w:val="0"/>
      <w:marBottom w:val="0"/>
      <w:divBdr>
        <w:top w:val="none" w:sz="0" w:space="0" w:color="auto"/>
        <w:left w:val="none" w:sz="0" w:space="0" w:color="auto"/>
        <w:bottom w:val="none" w:sz="0" w:space="0" w:color="auto"/>
        <w:right w:val="none" w:sz="0" w:space="0" w:color="auto"/>
      </w:divBdr>
    </w:div>
    <w:div w:id="1343583099">
      <w:bodyDiv w:val="1"/>
      <w:marLeft w:val="0"/>
      <w:marRight w:val="0"/>
      <w:marTop w:val="0"/>
      <w:marBottom w:val="0"/>
      <w:divBdr>
        <w:top w:val="none" w:sz="0" w:space="0" w:color="auto"/>
        <w:left w:val="none" w:sz="0" w:space="0" w:color="auto"/>
        <w:bottom w:val="none" w:sz="0" w:space="0" w:color="auto"/>
        <w:right w:val="none" w:sz="0" w:space="0" w:color="auto"/>
      </w:divBdr>
    </w:div>
    <w:div w:id="1361589656">
      <w:bodyDiv w:val="1"/>
      <w:marLeft w:val="0"/>
      <w:marRight w:val="0"/>
      <w:marTop w:val="0"/>
      <w:marBottom w:val="0"/>
      <w:divBdr>
        <w:top w:val="none" w:sz="0" w:space="0" w:color="auto"/>
        <w:left w:val="none" w:sz="0" w:space="0" w:color="auto"/>
        <w:bottom w:val="none" w:sz="0" w:space="0" w:color="auto"/>
        <w:right w:val="none" w:sz="0" w:space="0" w:color="auto"/>
      </w:divBdr>
    </w:div>
    <w:div w:id="1457941473">
      <w:bodyDiv w:val="1"/>
      <w:marLeft w:val="0"/>
      <w:marRight w:val="0"/>
      <w:marTop w:val="0"/>
      <w:marBottom w:val="0"/>
      <w:divBdr>
        <w:top w:val="none" w:sz="0" w:space="0" w:color="auto"/>
        <w:left w:val="none" w:sz="0" w:space="0" w:color="auto"/>
        <w:bottom w:val="none" w:sz="0" w:space="0" w:color="auto"/>
        <w:right w:val="none" w:sz="0" w:space="0" w:color="auto"/>
      </w:divBdr>
    </w:div>
    <w:div w:id="1523930501">
      <w:bodyDiv w:val="1"/>
      <w:marLeft w:val="0"/>
      <w:marRight w:val="0"/>
      <w:marTop w:val="0"/>
      <w:marBottom w:val="0"/>
      <w:divBdr>
        <w:top w:val="none" w:sz="0" w:space="0" w:color="auto"/>
        <w:left w:val="none" w:sz="0" w:space="0" w:color="auto"/>
        <w:bottom w:val="none" w:sz="0" w:space="0" w:color="auto"/>
        <w:right w:val="none" w:sz="0" w:space="0" w:color="auto"/>
      </w:divBdr>
    </w:div>
    <w:div w:id="1608463681">
      <w:bodyDiv w:val="1"/>
      <w:marLeft w:val="0"/>
      <w:marRight w:val="0"/>
      <w:marTop w:val="0"/>
      <w:marBottom w:val="0"/>
      <w:divBdr>
        <w:top w:val="none" w:sz="0" w:space="0" w:color="auto"/>
        <w:left w:val="none" w:sz="0" w:space="0" w:color="auto"/>
        <w:bottom w:val="none" w:sz="0" w:space="0" w:color="auto"/>
        <w:right w:val="none" w:sz="0" w:space="0" w:color="auto"/>
      </w:divBdr>
    </w:div>
    <w:div w:id="1762942859">
      <w:bodyDiv w:val="1"/>
      <w:marLeft w:val="0"/>
      <w:marRight w:val="0"/>
      <w:marTop w:val="0"/>
      <w:marBottom w:val="0"/>
      <w:divBdr>
        <w:top w:val="none" w:sz="0" w:space="0" w:color="auto"/>
        <w:left w:val="none" w:sz="0" w:space="0" w:color="auto"/>
        <w:bottom w:val="none" w:sz="0" w:space="0" w:color="auto"/>
        <w:right w:val="none" w:sz="0" w:space="0" w:color="auto"/>
      </w:divBdr>
    </w:div>
    <w:div w:id="1791047849">
      <w:bodyDiv w:val="1"/>
      <w:marLeft w:val="0"/>
      <w:marRight w:val="0"/>
      <w:marTop w:val="0"/>
      <w:marBottom w:val="0"/>
      <w:divBdr>
        <w:top w:val="none" w:sz="0" w:space="0" w:color="auto"/>
        <w:left w:val="none" w:sz="0" w:space="0" w:color="auto"/>
        <w:bottom w:val="none" w:sz="0" w:space="0" w:color="auto"/>
        <w:right w:val="none" w:sz="0" w:space="0" w:color="auto"/>
      </w:divBdr>
    </w:div>
    <w:div w:id="1807770959">
      <w:bodyDiv w:val="1"/>
      <w:marLeft w:val="0"/>
      <w:marRight w:val="0"/>
      <w:marTop w:val="0"/>
      <w:marBottom w:val="0"/>
      <w:divBdr>
        <w:top w:val="none" w:sz="0" w:space="0" w:color="auto"/>
        <w:left w:val="none" w:sz="0" w:space="0" w:color="auto"/>
        <w:bottom w:val="none" w:sz="0" w:space="0" w:color="auto"/>
        <w:right w:val="none" w:sz="0" w:space="0" w:color="auto"/>
      </w:divBdr>
    </w:div>
    <w:div w:id="1821311998">
      <w:bodyDiv w:val="1"/>
      <w:marLeft w:val="0"/>
      <w:marRight w:val="0"/>
      <w:marTop w:val="0"/>
      <w:marBottom w:val="0"/>
      <w:divBdr>
        <w:top w:val="none" w:sz="0" w:space="0" w:color="auto"/>
        <w:left w:val="none" w:sz="0" w:space="0" w:color="auto"/>
        <w:bottom w:val="none" w:sz="0" w:space="0" w:color="auto"/>
        <w:right w:val="none" w:sz="0" w:space="0" w:color="auto"/>
      </w:divBdr>
    </w:div>
    <w:div w:id="1944146733">
      <w:bodyDiv w:val="1"/>
      <w:marLeft w:val="0"/>
      <w:marRight w:val="0"/>
      <w:marTop w:val="0"/>
      <w:marBottom w:val="0"/>
      <w:divBdr>
        <w:top w:val="none" w:sz="0" w:space="0" w:color="auto"/>
        <w:left w:val="none" w:sz="0" w:space="0" w:color="auto"/>
        <w:bottom w:val="none" w:sz="0" w:space="0" w:color="auto"/>
        <w:right w:val="none" w:sz="0" w:space="0" w:color="auto"/>
      </w:divBdr>
    </w:div>
    <w:div w:id="1998067870">
      <w:bodyDiv w:val="1"/>
      <w:marLeft w:val="0"/>
      <w:marRight w:val="0"/>
      <w:marTop w:val="0"/>
      <w:marBottom w:val="0"/>
      <w:divBdr>
        <w:top w:val="none" w:sz="0" w:space="0" w:color="auto"/>
        <w:left w:val="none" w:sz="0" w:space="0" w:color="auto"/>
        <w:bottom w:val="none" w:sz="0" w:space="0" w:color="auto"/>
        <w:right w:val="none" w:sz="0" w:space="0" w:color="auto"/>
      </w:divBdr>
    </w:div>
    <w:div w:id="2038583035">
      <w:bodyDiv w:val="1"/>
      <w:marLeft w:val="0"/>
      <w:marRight w:val="0"/>
      <w:marTop w:val="0"/>
      <w:marBottom w:val="0"/>
      <w:divBdr>
        <w:top w:val="none" w:sz="0" w:space="0" w:color="auto"/>
        <w:left w:val="none" w:sz="0" w:space="0" w:color="auto"/>
        <w:bottom w:val="none" w:sz="0" w:space="0" w:color="auto"/>
        <w:right w:val="none" w:sz="0" w:space="0" w:color="auto"/>
      </w:divBdr>
    </w:div>
    <w:div w:id="2053917098">
      <w:bodyDiv w:val="1"/>
      <w:marLeft w:val="0"/>
      <w:marRight w:val="0"/>
      <w:marTop w:val="0"/>
      <w:marBottom w:val="0"/>
      <w:divBdr>
        <w:top w:val="none" w:sz="0" w:space="0" w:color="auto"/>
        <w:left w:val="none" w:sz="0" w:space="0" w:color="auto"/>
        <w:bottom w:val="none" w:sz="0" w:space="0" w:color="auto"/>
        <w:right w:val="none" w:sz="0" w:space="0" w:color="auto"/>
      </w:divBdr>
    </w:div>
    <w:div w:id="2079091201">
      <w:bodyDiv w:val="1"/>
      <w:marLeft w:val="0"/>
      <w:marRight w:val="0"/>
      <w:marTop w:val="0"/>
      <w:marBottom w:val="0"/>
      <w:divBdr>
        <w:top w:val="none" w:sz="0" w:space="0" w:color="auto"/>
        <w:left w:val="none" w:sz="0" w:space="0" w:color="auto"/>
        <w:bottom w:val="none" w:sz="0" w:space="0" w:color="auto"/>
        <w:right w:val="none" w:sz="0" w:space="0" w:color="auto"/>
      </w:divBdr>
    </w:div>
    <w:div w:id="213005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vx-prod-ver\VxProductVersions\vxVistA\2011_1_2" TargetMode="External"/><Relationship Id="rId18"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vx-prod-ver\VxProductVersions\vxVistA\2011_1_2"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file:///\\vx-prod-ver\VxProductVersions\vxVistA\2011_1_3\Patch_11"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vx-prod-ver\VxProductVersions\vxVistA\2011_1_3\Patch_1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F01E4457F85B418C5D54827A511970" ma:contentTypeVersion="1" ma:contentTypeDescription="Create a new document." ma:contentTypeScope="" ma:versionID="81768a5234040409cea97840e80c638d">
  <xsd:schema xmlns:xsd="http://www.w3.org/2001/XMLSchema" xmlns:xs="http://www.w3.org/2001/XMLSchema" xmlns:p="http://schemas.microsoft.com/office/2006/metadata/properties" targetNamespace="http://schemas.microsoft.com/office/2006/metadata/properties" ma:root="true" ma:fieldsID="524c8174a4328c8e025f0b160b9b4c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Short 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9BF2B-E7EB-4548-93B8-EA8FA2248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D8F9739-92DC-4F99-9617-3F636FB74D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06F623-9433-4227-84DD-E432A3D3CBB7}">
  <ds:schemaRefs>
    <ds:schemaRef ds:uri="http://schemas.microsoft.com/sharepoint/v3/contenttype/forms"/>
  </ds:schemaRefs>
</ds:datastoreItem>
</file>

<file path=customXml/itemProps4.xml><?xml version="1.0" encoding="utf-8"?>
<ds:datastoreItem xmlns:ds="http://schemas.openxmlformats.org/officeDocument/2006/customXml" ds:itemID="{C64F3FD3-6D65-4A37-A476-80EBEEAC0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1405</Words>
  <Characters>8015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DSS, Inc.</Company>
  <LinksUpToDate>false</LinksUpToDate>
  <CharactersWithSpaces>9402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cshields</dc:creator>
  <cp:lastModifiedBy>cshields</cp:lastModifiedBy>
  <cp:revision>2</cp:revision>
  <dcterms:created xsi:type="dcterms:W3CDTF">2013-11-21T15:10:00Z</dcterms:created>
  <dcterms:modified xsi:type="dcterms:W3CDTF">2013-11-21T15:10:00Z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0x01010042F01E4457F85B418C5D54827A511970</vt:lpwstr>
  </property>
</Properties>
</file>